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8A101" w14:textId="275DC9ED" w:rsidR="00424A5A" w:rsidRPr="002F74C6" w:rsidRDefault="003110C4">
      <w:pPr>
        <w:rPr>
          <w:rFonts w:ascii="Arial" w:hAnsi="Arial" w:cs="Arial"/>
          <w:sz w:val="20"/>
          <w:szCs w:val="20"/>
        </w:rPr>
      </w:pPr>
      <w:r w:rsidRPr="002F74C6">
        <w:rPr>
          <w:rFonts w:ascii="Arial" w:hAnsi="Arial" w:cs="Arial"/>
          <w:noProof/>
          <w:sz w:val="20"/>
          <w:szCs w:val="20"/>
        </w:rPr>
        <w:drawing>
          <wp:anchor distT="0" distB="0" distL="114300" distR="114300" simplePos="0" relativeHeight="251657728" behindDoc="1" locked="0" layoutInCell="1" allowOverlap="1" wp14:anchorId="6104FC99" wp14:editId="47190EE9">
            <wp:simplePos x="0" y="0"/>
            <wp:positionH relativeFrom="column">
              <wp:posOffset>-539750</wp:posOffset>
            </wp:positionH>
            <wp:positionV relativeFrom="paragraph">
              <wp:posOffset>-229870</wp:posOffset>
            </wp:positionV>
            <wp:extent cx="4492625" cy="143700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1F05812D" w14:textId="77777777" w:rsidR="00424A5A" w:rsidRPr="002F74C6" w:rsidRDefault="00424A5A">
      <w:pPr>
        <w:rPr>
          <w:rFonts w:ascii="Arial" w:hAnsi="Arial" w:cs="Arial"/>
          <w:sz w:val="20"/>
          <w:szCs w:val="20"/>
        </w:rPr>
      </w:pPr>
    </w:p>
    <w:p w14:paraId="31395EB6" w14:textId="77777777" w:rsidR="00424A5A" w:rsidRPr="002F74C6" w:rsidRDefault="00424A5A" w:rsidP="00424A5A">
      <w:pPr>
        <w:rPr>
          <w:rFonts w:ascii="Arial" w:hAnsi="Arial" w:cs="Arial"/>
          <w:sz w:val="20"/>
          <w:szCs w:val="20"/>
        </w:rPr>
      </w:pPr>
    </w:p>
    <w:p w14:paraId="00F32AE9" w14:textId="77777777" w:rsidR="00424A5A" w:rsidRPr="002F74C6" w:rsidRDefault="00424A5A" w:rsidP="00424A5A">
      <w:pPr>
        <w:rPr>
          <w:rFonts w:ascii="Arial" w:hAnsi="Arial" w:cs="Arial"/>
          <w:sz w:val="20"/>
          <w:szCs w:val="20"/>
        </w:rPr>
      </w:pPr>
    </w:p>
    <w:tbl>
      <w:tblPr>
        <w:tblW w:w="9360" w:type="dxa"/>
        <w:tblInd w:w="108" w:type="dxa"/>
        <w:tblLayout w:type="fixed"/>
        <w:tblLook w:val="0000" w:firstRow="0" w:lastRow="0" w:firstColumn="0" w:lastColumn="0" w:noHBand="0" w:noVBand="0"/>
      </w:tblPr>
      <w:tblGrid>
        <w:gridCol w:w="1080"/>
        <w:gridCol w:w="2160"/>
        <w:gridCol w:w="1080"/>
        <w:gridCol w:w="1620"/>
        <w:gridCol w:w="3420"/>
      </w:tblGrid>
      <w:tr w:rsidR="003778AC" w:rsidRPr="004C3B4E" w14:paraId="1EA3BCE0" w14:textId="77777777" w:rsidTr="003778AC">
        <w:tc>
          <w:tcPr>
            <w:tcW w:w="1080" w:type="dxa"/>
            <w:vAlign w:val="center"/>
          </w:tcPr>
          <w:p w14:paraId="1C5002B6" w14:textId="77777777" w:rsidR="003778AC" w:rsidRPr="004C3B4E" w:rsidRDefault="003778AC" w:rsidP="002C78AC">
            <w:pPr>
              <w:spacing w:before="40"/>
              <w:jc w:val="right"/>
              <w:rPr>
                <w:rFonts w:ascii="Arial" w:hAnsi="Arial" w:cs="Arial"/>
                <w:sz w:val="16"/>
                <w:szCs w:val="16"/>
              </w:rPr>
            </w:pPr>
            <w:r w:rsidRPr="004C3B4E">
              <w:rPr>
                <w:rFonts w:ascii="Arial" w:hAnsi="Arial" w:cs="Arial"/>
                <w:sz w:val="16"/>
                <w:szCs w:val="16"/>
              </w:rPr>
              <w:t>Številka:</w:t>
            </w:r>
          </w:p>
        </w:tc>
        <w:tc>
          <w:tcPr>
            <w:tcW w:w="2160" w:type="dxa"/>
            <w:vAlign w:val="center"/>
          </w:tcPr>
          <w:p w14:paraId="4484BB50" w14:textId="34057147" w:rsidR="003778AC" w:rsidRPr="004C3B4E" w:rsidRDefault="003778AC" w:rsidP="002C78AC">
            <w:pPr>
              <w:spacing w:before="40"/>
              <w:rPr>
                <w:rFonts w:ascii="Arial" w:hAnsi="Arial" w:cs="Arial"/>
                <w:sz w:val="16"/>
                <w:szCs w:val="16"/>
              </w:rPr>
            </w:pPr>
            <w:r w:rsidRPr="004C3B4E">
              <w:rPr>
                <w:rFonts w:ascii="Arial" w:hAnsi="Arial" w:cs="Arial"/>
                <w:color w:val="0000FF"/>
                <w:sz w:val="16"/>
                <w:szCs w:val="16"/>
              </w:rPr>
              <w:t>43001-</w:t>
            </w:r>
            <w:r w:rsidR="000E1D1A" w:rsidRPr="004C3B4E">
              <w:rPr>
                <w:rFonts w:ascii="Arial" w:hAnsi="Arial" w:cs="Arial"/>
                <w:color w:val="0000FF"/>
                <w:sz w:val="16"/>
                <w:szCs w:val="16"/>
              </w:rPr>
              <w:t>384/2025</w:t>
            </w:r>
            <w:r w:rsidR="004C3B4E" w:rsidRPr="004C3B4E">
              <w:rPr>
                <w:rFonts w:ascii="Arial" w:hAnsi="Arial" w:cs="Arial"/>
                <w:color w:val="0000FF"/>
                <w:sz w:val="16"/>
                <w:szCs w:val="16"/>
              </w:rPr>
              <w:t>-01</w:t>
            </w:r>
          </w:p>
        </w:tc>
        <w:tc>
          <w:tcPr>
            <w:tcW w:w="1080" w:type="dxa"/>
            <w:vAlign w:val="center"/>
          </w:tcPr>
          <w:p w14:paraId="3312B292" w14:textId="77777777" w:rsidR="003778AC" w:rsidRPr="004C3B4E" w:rsidRDefault="003778AC" w:rsidP="002C78AC">
            <w:pPr>
              <w:spacing w:before="40"/>
              <w:rPr>
                <w:rFonts w:ascii="Arial" w:hAnsi="Arial" w:cs="Arial"/>
                <w:sz w:val="16"/>
                <w:szCs w:val="16"/>
              </w:rPr>
            </w:pPr>
          </w:p>
        </w:tc>
        <w:tc>
          <w:tcPr>
            <w:tcW w:w="1620" w:type="dxa"/>
            <w:vAlign w:val="center"/>
          </w:tcPr>
          <w:p w14:paraId="6F5961F4" w14:textId="77777777" w:rsidR="003778AC" w:rsidRPr="004C3B4E" w:rsidRDefault="003778AC" w:rsidP="002C78AC">
            <w:pPr>
              <w:spacing w:before="40"/>
              <w:jc w:val="right"/>
              <w:rPr>
                <w:rFonts w:ascii="Arial" w:hAnsi="Arial" w:cs="Arial"/>
                <w:sz w:val="16"/>
                <w:szCs w:val="16"/>
              </w:rPr>
            </w:pPr>
            <w:proofErr w:type="gramStart"/>
            <w:r w:rsidRPr="004C3B4E">
              <w:rPr>
                <w:rFonts w:ascii="Arial" w:hAnsi="Arial" w:cs="Arial"/>
                <w:sz w:val="16"/>
                <w:szCs w:val="16"/>
              </w:rPr>
              <w:t>oznaka</w:t>
            </w:r>
            <w:proofErr w:type="gramEnd"/>
            <w:r w:rsidRPr="004C3B4E">
              <w:rPr>
                <w:rFonts w:ascii="Arial" w:hAnsi="Arial" w:cs="Arial"/>
                <w:sz w:val="16"/>
                <w:szCs w:val="16"/>
              </w:rPr>
              <w:t xml:space="preserve"> naročila:</w:t>
            </w:r>
          </w:p>
        </w:tc>
        <w:tc>
          <w:tcPr>
            <w:tcW w:w="3420" w:type="dxa"/>
            <w:vAlign w:val="center"/>
          </w:tcPr>
          <w:p w14:paraId="530FC274" w14:textId="08F38901" w:rsidR="003778AC" w:rsidRPr="004C3B4E" w:rsidRDefault="000E1D1A" w:rsidP="002C78AC">
            <w:pPr>
              <w:spacing w:before="40"/>
              <w:rPr>
                <w:rFonts w:ascii="Arial" w:hAnsi="Arial" w:cs="Arial"/>
                <w:sz w:val="16"/>
                <w:szCs w:val="16"/>
              </w:rPr>
            </w:pPr>
            <w:r w:rsidRPr="004C3B4E">
              <w:rPr>
                <w:rFonts w:ascii="Arial" w:hAnsi="Arial" w:cs="Arial"/>
                <w:sz w:val="16"/>
                <w:szCs w:val="16"/>
              </w:rPr>
              <w:t>A-2/26S</w:t>
            </w:r>
          </w:p>
        </w:tc>
      </w:tr>
      <w:tr w:rsidR="003778AC" w:rsidRPr="004C3B4E" w14:paraId="7887CBF7" w14:textId="77777777" w:rsidTr="003778AC">
        <w:tc>
          <w:tcPr>
            <w:tcW w:w="1080" w:type="dxa"/>
            <w:vAlign w:val="center"/>
          </w:tcPr>
          <w:p w14:paraId="0A91A3F6" w14:textId="77777777" w:rsidR="003778AC" w:rsidRPr="004C3B4E" w:rsidRDefault="003778AC" w:rsidP="002C78AC">
            <w:pPr>
              <w:spacing w:before="40"/>
              <w:jc w:val="right"/>
              <w:rPr>
                <w:rFonts w:ascii="Arial" w:hAnsi="Arial" w:cs="Arial"/>
                <w:sz w:val="16"/>
                <w:szCs w:val="16"/>
              </w:rPr>
            </w:pPr>
            <w:r w:rsidRPr="004C3B4E">
              <w:rPr>
                <w:rFonts w:ascii="Arial" w:hAnsi="Arial" w:cs="Arial"/>
                <w:sz w:val="16"/>
                <w:szCs w:val="16"/>
              </w:rPr>
              <w:t>Datum:</w:t>
            </w:r>
          </w:p>
        </w:tc>
        <w:tc>
          <w:tcPr>
            <w:tcW w:w="2160" w:type="dxa"/>
            <w:vAlign w:val="center"/>
          </w:tcPr>
          <w:p w14:paraId="104BCBE4" w14:textId="4523780A" w:rsidR="003778AC" w:rsidRPr="004C3B4E" w:rsidRDefault="004C3B4E" w:rsidP="002C78AC">
            <w:pPr>
              <w:spacing w:before="40"/>
              <w:rPr>
                <w:rFonts w:ascii="Arial" w:hAnsi="Arial" w:cs="Arial"/>
                <w:sz w:val="16"/>
                <w:szCs w:val="16"/>
              </w:rPr>
            </w:pPr>
            <w:proofErr w:type="gramStart"/>
            <w:r w:rsidRPr="004C3B4E">
              <w:rPr>
                <w:rFonts w:ascii="Arial" w:hAnsi="Arial" w:cs="Arial"/>
                <w:sz w:val="16"/>
                <w:szCs w:val="16"/>
              </w:rPr>
              <w:t>17.2.2026</w:t>
            </w:r>
            <w:proofErr w:type="gramEnd"/>
          </w:p>
        </w:tc>
        <w:tc>
          <w:tcPr>
            <w:tcW w:w="1080" w:type="dxa"/>
            <w:vAlign w:val="center"/>
          </w:tcPr>
          <w:p w14:paraId="46D9B428" w14:textId="77777777" w:rsidR="003778AC" w:rsidRPr="004C3B4E" w:rsidRDefault="003778AC" w:rsidP="002C78AC">
            <w:pPr>
              <w:spacing w:before="40"/>
              <w:rPr>
                <w:rFonts w:ascii="Arial" w:hAnsi="Arial" w:cs="Arial"/>
                <w:sz w:val="16"/>
                <w:szCs w:val="16"/>
              </w:rPr>
            </w:pPr>
          </w:p>
        </w:tc>
        <w:tc>
          <w:tcPr>
            <w:tcW w:w="1620" w:type="dxa"/>
            <w:vAlign w:val="center"/>
          </w:tcPr>
          <w:p w14:paraId="28E14391" w14:textId="77777777" w:rsidR="003778AC" w:rsidRPr="004C3B4E" w:rsidRDefault="003778AC" w:rsidP="002C78AC">
            <w:pPr>
              <w:spacing w:before="40"/>
              <w:jc w:val="right"/>
              <w:rPr>
                <w:rFonts w:ascii="Arial" w:hAnsi="Arial" w:cs="Arial"/>
                <w:sz w:val="16"/>
                <w:szCs w:val="16"/>
              </w:rPr>
            </w:pPr>
            <w:r w:rsidRPr="004C3B4E">
              <w:rPr>
                <w:rFonts w:ascii="Arial" w:hAnsi="Arial" w:cs="Arial"/>
                <w:sz w:val="16"/>
                <w:szCs w:val="16"/>
              </w:rPr>
              <w:t>MFERAC:</w:t>
            </w:r>
          </w:p>
        </w:tc>
        <w:tc>
          <w:tcPr>
            <w:tcW w:w="3420" w:type="dxa"/>
            <w:vAlign w:val="center"/>
          </w:tcPr>
          <w:p w14:paraId="64E9CDC4" w14:textId="7CC5CD34" w:rsidR="003778AC" w:rsidRPr="004C3B4E" w:rsidRDefault="000E1D1A" w:rsidP="002C78AC">
            <w:pPr>
              <w:spacing w:before="40"/>
              <w:rPr>
                <w:rFonts w:ascii="Arial" w:hAnsi="Arial" w:cs="Arial"/>
                <w:sz w:val="16"/>
                <w:szCs w:val="16"/>
              </w:rPr>
            </w:pPr>
            <w:r w:rsidRPr="004C3B4E">
              <w:rPr>
                <w:rFonts w:ascii="Arial" w:hAnsi="Arial" w:cs="Arial"/>
                <w:sz w:val="16"/>
                <w:szCs w:val="16"/>
              </w:rPr>
              <w:t>2431-26-300032/0</w:t>
            </w:r>
          </w:p>
        </w:tc>
      </w:tr>
    </w:tbl>
    <w:p w14:paraId="2B7B1E44" w14:textId="77777777" w:rsidR="00424A5A" w:rsidRPr="002F74C6" w:rsidRDefault="00424A5A" w:rsidP="00424A5A">
      <w:pPr>
        <w:pStyle w:val="Telobesedila2"/>
        <w:ind w:left="-181" w:right="-210"/>
        <w:rPr>
          <w:rFonts w:cs="Arial"/>
          <w:szCs w:val="20"/>
        </w:rPr>
      </w:pPr>
    </w:p>
    <w:p w14:paraId="034BF41A" w14:textId="77777777" w:rsidR="00424A5A" w:rsidRPr="002F74C6" w:rsidRDefault="00424A5A">
      <w:pPr>
        <w:rPr>
          <w:rFonts w:ascii="Arial" w:hAnsi="Arial" w:cs="Arial"/>
          <w:sz w:val="20"/>
          <w:szCs w:val="20"/>
        </w:rPr>
      </w:pPr>
    </w:p>
    <w:p w14:paraId="13E04A56" w14:textId="77777777" w:rsidR="00556816" w:rsidRPr="002F74C6" w:rsidRDefault="00556816">
      <w:pPr>
        <w:rPr>
          <w:rFonts w:ascii="Arial" w:hAnsi="Arial" w:cs="Arial"/>
          <w:sz w:val="20"/>
          <w:szCs w:val="20"/>
        </w:rPr>
      </w:pPr>
    </w:p>
    <w:p w14:paraId="1E908443" w14:textId="77777777" w:rsidR="00556816" w:rsidRPr="002F74C6" w:rsidRDefault="00556816">
      <w:pPr>
        <w:pStyle w:val="Konnaopomba-besedilo"/>
        <w:spacing w:before="240"/>
        <w:jc w:val="center"/>
        <w:rPr>
          <w:rFonts w:ascii="Arial" w:hAnsi="Arial" w:cs="Arial"/>
          <w:b/>
          <w:spacing w:val="20"/>
          <w:szCs w:val="20"/>
        </w:rPr>
      </w:pPr>
      <w:r w:rsidRPr="002F74C6">
        <w:rPr>
          <w:rFonts w:ascii="Arial" w:hAnsi="Arial" w:cs="Arial"/>
          <w:b/>
          <w:spacing w:val="20"/>
          <w:szCs w:val="20"/>
        </w:rPr>
        <w:t xml:space="preserve">SPREMEMBA RAZPISNE DOKUMENTACIJE </w:t>
      </w:r>
    </w:p>
    <w:p w14:paraId="292EBF9B" w14:textId="77777777" w:rsidR="00556816" w:rsidRPr="002F74C6" w:rsidRDefault="00556816">
      <w:pPr>
        <w:pStyle w:val="Konnaopomba-besedilo"/>
        <w:jc w:val="center"/>
        <w:rPr>
          <w:rFonts w:ascii="Arial" w:hAnsi="Arial" w:cs="Arial"/>
          <w:b/>
          <w:spacing w:val="20"/>
          <w:szCs w:val="20"/>
        </w:rPr>
      </w:pPr>
      <w:r w:rsidRPr="002F74C6">
        <w:rPr>
          <w:rFonts w:ascii="Arial" w:hAnsi="Arial" w:cs="Arial"/>
          <w:b/>
          <w:spacing w:val="20"/>
          <w:szCs w:val="20"/>
        </w:rPr>
        <w:t xml:space="preserve">za oddajo javnega naročila </w:t>
      </w:r>
    </w:p>
    <w:p w14:paraId="017958CE" w14:textId="77777777" w:rsidR="00556816" w:rsidRPr="002F74C6" w:rsidRDefault="00556816">
      <w:pPr>
        <w:pStyle w:val="Konnaopomba-besedilo"/>
        <w:rPr>
          <w:rFonts w:ascii="Arial" w:hAnsi="Arial" w:cs="Arial"/>
          <w:szCs w:val="20"/>
        </w:rPr>
      </w:pPr>
    </w:p>
    <w:tbl>
      <w:tblPr>
        <w:tblW w:w="0" w:type="auto"/>
        <w:tblLayout w:type="fixed"/>
        <w:tblLook w:val="0000" w:firstRow="0" w:lastRow="0" w:firstColumn="0" w:lastColumn="0" w:noHBand="0" w:noVBand="0"/>
      </w:tblPr>
      <w:tblGrid>
        <w:gridCol w:w="9288"/>
      </w:tblGrid>
      <w:tr w:rsidR="00556816" w:rsidRPr="002F74C6" w14:paraId="591EA1FE" w14:textId="77777777">
        <w:tc>
          <w:tcPr>
            <w:tcW w:w="9288" w:type="dxa"/>
          </w:tcPr>
          <w:p w14:paraId="275092DB" w14:textId="5DBE462A" w:rsidR="00556816" w:rsidRPr="002F74C6" w:rsidRDefault="000E1D1A">
            <w:pPr>
              <w:pStyle w:val="Konnaopomba-besedilo"/>
              <w:jc w:val="center"/>
              <w:rPr>
                <w:rFonts w:ascii="Arial" w:hAnsi="Arial" w:cs="Arial"/>
                <w:b/>
                <w:szCs w:val="20"/>
              </w:rPr>
            </w:pPr>
            <w:r w:rsidRPr="002F74C6">
              <w:rPr>
                <w:rFonts w:ascii="Arial" w:hAnsi="Arial" w:cs="Arial"/>
                <w:b/>
                <w:szCs w:val="20"/>
              </w:rPr>
              <w:t>Izdelava PZI za gradnjo cestnega podvoza in nadvoza Ledina, prestavitev prenosnega plinovoda in gradnjo železniškega postajališča Ledina</w:t>
            </w:r>
          </w:p>
        </w:tc>
      </w:tr>
    </w:tbl>
    <w:p w14:paraId="073968BA" w14:textId="77777777" w:rsidR="00556816" w:rsidRPr="002F74C6" w:rsidRDefault="00556816">
      <w:pPr>
        <w:pStyle w:val="Konnaopomba-besedilo"/>
        <w:jc w:val="both"/>
        <w:rPr>
          <w:rFonts w:ascii="Arial" w:hAnsi="Arial" w:cs="Arial"/>
          <w:szCs w:val="20"/>
        </w:rPr>
      </w:pPr>
    </w:p>
    <w:p w14:paraId="69CDD878" w14:textId="77777777" w:rsidR="004B34B5" w:rsidRPr="002F74C6" w:rsidRDefault="004B34B5">
      <w:pPr>
        <w:pStyle w:val="Konnaopomba-besedilo"/>
        <w:jc w:val="both"/>
        <w:rPr>
          <w:rFonts w:ascii="Arial" w:hAnsi="Arial" w:cs="Arial"/>
          <w:szCs w:val="20"/>
        </w:rPr>
      </w:pPr>
    </w:p>
    <w:p w14:paraId="18F666E9" w14:textId="77777777" w:rsidR="00556816" w:rsidRPr="002F74C6" w:rsidRDefault="004B34B5" w:rsidP="000646A9">
      <w:pPr>
        <w:pStyle w:val="Konnaopomba-besedilo"/>
        <w:spacing w:after="60"/>
        <w:jc w:val="both"/>
        <w:rPr>
          <w:rFonts w:ascii="Arial" w:hAnsi="Arial" w:cs="Arial"/>
          <w:szCs w:val="20"/>
        </w:rPr>
      </w:pPr>
      <w:r w:rsidRPr="002F74C6">
        <w:rPr>
          <w:rFonts w:ascii="Arial" w:hAnsi="Arial" w:cs="Arial"/>
          <w:szCs w:val="20"/>
        </w:rPr>
        <w:t>Obrazložitev sprememb: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556816" w:rsidRPr="002F74C6" w14:paraId="2CB7EEDA" w14:textId="77777777" w:rsidTr="00DD5A3E">
        <w:trPr>
          <w:trHeight w:val="7322"/>
        </w:trPr>
        <w:tc>
          <w:tcPr>
            <w:tcW w:w="9287" w:type="dxa"/>
          </w:tcPr>
          <w:p w14:paraId="23F8A500" w14:textId="598C5E8C" w:rsidR="003110C4" w:rsidRPr="002F74C6" w:rsidRDefault="003110C4" w:rsidP="003110C4">
            <w:pPr>
              <w:jc w:val="both"/>
              <w:rPr>
                <w:rFonts w:ascii="Arial" w:eastAsia="Arial" w:hAnsi="Arial" w:cs="Arial"/>
                <w:color w:val="000000"/>
                <w:sz w:val="20"/>
                <w:szCs w:val="20"/>
              </w:rPr>
            </w:pPr>
          </w:p>
          <w:p w14:paraId="01A169AB" w14:textId="77777777" w:rsidR="003778AC" w:rsidRPr="002F74C6" w:rsidRDefault="00CD7128" w:rsidP="000E1D1A">
            <w:pPr>
              <w:jc w:val="both"/>
              <w:rPr>
                <w:rFonts w:ascii="Arial" w:eastAsia="Arial" w:hAnsi="Arial" w:cs="Arial"/>
                <w:color w:val="000000"/>
                <w:sz w:val="20"/>
                <w:szCs w:val="20"/>
              </w:rPr>
            </w:pPr>
            <w:r w:rsidRPr="002F74C6">
              <w:rPr>
                <w:rFonts w:ascii="Arial" w:eastAsia="Arial" w:hAnsi="Arial" w:cs="Arial"/>
                <w:color w:val="000000"/>
                <w:sz w:val="20"/>
                <w:szCs w:val="20"/>
              </w:rPr>
              <w:t>Naročnik objavlja</w:t>
            </w:r>
            <w:r w:rsidR="000E1D1A" w:rsidRPr="002F74C6">
              <w:rPr>
                <w:rFonts w:ascii="Arial" w:eastAsia="Arial" w:hAnsi="Arial" w:cs="Arial"/>
                <w:color w:val="000000"/>
                <w:sz w:val="20"/>
                <w:szCs w:val="20"/>
              </w:rPr>
              <w:t xml:space="preserve"> spremembo Navodil za oddajo ponudbe, in sicer:</w:t>
            </w:r>
          </w:p>
          <w:p w14:paraId="740F3B51" w14:textId="77777777" w:rsidR="000E1D1A" w:rsidRPr="002F74C6" w:rsidRDefault="000E1D1A" w:rsidP="000E1D1A">
            <w:pPr>
              <w:jc w:val="both"/>
              <w:rPr>
                <w:rFonts w:ascii="Arial" w:eastAsia="Arial" w:hAnsi="Arial" w:cs="Arial"/>
                <w:color w:val="000000"/>
                <w:sz w:val="20"/>
                <w:szCs w:val="20"/>
              </w:rPr>
            </w:pPr>
          </w:p>
          <w:p w14:paraId="164CE287" w14:textId="664D7409" w:rsidR="00360AC9" w:rsidRPr="002F74C6" w:rsidRDefault="00360AC9" w:rsidP="00360AC9">
            <w:pPr>
              <w:numPr>
                <w:ilvl w:val="0"/>
                <w:numId w:val="25"/>
              </w:numPr>
              <w:pBdr>
                <w:top w:val="nil"/>
                <w:left w:val="nil"/>
                <w:bottom w:val="nil"/>
                <w:right w:val="nil"/>
                <w:between w:val="nil"/>
              </w:pBdr>
              <w:contextualSpacing/>
              <w:rPr>
                <w:rFonts w:ascii="Arial" w:eastAsia="Arial" w:hAnsi="Arial" w:cs="Arial"/>
                <w:color w:val="000000"/>
                <w:sz w:val="20"/>
                <w:szCs w:val="20"/>
                <w:lang w:eastAsia="sl-SI"/>
              </w:rPr>
            </w:pPr>
            <w:r w:rsidRPr="00360AC9">
              <w:rPr>
                <w:rFonts w:ascii="Arial" w:eastAsia="Arial" w:hAnsi="Arial" w:cs="Arial"/>
                <w:color w:val="000000"/>
                <w:sz w:val="20"/>
                <w:szCs w:val="20"/>
                <w:lang w:eastAsia="sl-SI"/>
              </w:rPr>
              <w:t xml:space="preserve">Točka 1 Navodil za pripravo ponudbe se v delu, kjer </w:t>
            </w:r>
            <w:r w:rsidRPr="002F74C6">
              <w:rPr>
                <w:rFonts w:ascii="Arial" w:eastAsia="Arial" w:hAnsi="Arial" w:cs="Arial"/>
                <w:color w:val="000000"/>
                <w:sz w:val="20"/>
                <w:szCs w:val="20"/>
                <w:lang w:eastAsia="sl-SI"/>
              </w:rPr>
              <w:t>so</w:t>
            </w:r>
            <w:r w:rsidRPr="00360AC9">
              <w:rPr>
                <w:rFonts w:ascii="Arial" w:eastAsia="Arial" w:hAnsi="Arial" w:cs="Arial"/>
                <w:color w:val="000000"/>
                <w:sz w:val="20"/>
                <w:szCs w:val="20"/>
                <w:lang w:eastAsia="sl-SI"/>
              </w:rPr>
              <w:t xml:space="preserve"> naveden</w:t>
            </w:r>
            <w:r w:rsidR="00DD5A3E" w:rsidRPr="002F74C6">
              <w:rPr>
                <w:rFonts w:ascii="Arial" w:eastAsia="Arial" w:hAnsi="Arial" w:cs="Arial"/>
                <w:color w:val="000000"/>
                <w:sz w:val="20"/>
                <w:szCs w:val="20"/>
                <w:lang w:eastAsia="sl-SI"/>
              </w:rPr>
              <w:t>i</w:t>
            </w:r>
            <w:r w:rsidRPr="00360AC9">
              <w:rPr>
                <w:rFonts w:ascii="Arial" w:eastAsia="Arial" w:hAnsi="Arial" w:cs="Arial"/>
                <w:color w:val="000000"/>
                <w:sz w:val="20"/>
                <w:szCs w:val="20"/>
                <w:lang w:eastAsia="sl-SI"/>
              </w:rPr>
              <w:t xml:space="preserve"> rok</w:t>
            </w:r>
            <w:r w:rsidR="00DD5A3E" w:rsidRPr="002F74C6">
              <w:rPr>
                <w:rFonts w:ascii="Arial" w:eastAsia="Arial" w:hAnsi="Arial" w:cs="Arial"/>
                <w:color w:val="000000"/>
                <w:sz w:val="20"/>
                <w:szCs w:val="20"/>
                <w:lang w:eastAsia="sl-SI"/>
              </w:rPr>
              <w:t>i za postavljenje prašanj, odgovor, za oddajo ponudb in odpiranje ponudb</w:t>
            </w:r>
            <w:r w:rsidRPr="00360AC9">
              <w:rPr>
                <w:rFonts w:ascii="Arial" w:eastAsia="Arial" w:hAnsi="Arial" w:cs="Arial"/>
                <w:color w:val="000000"/>
                <w:sz w:val="20"/>
                <w:szCs w:val="20"/>
                <w:lang w:eastAsia="sl-SI"/>
              </w:rPr>
              <w:t xml:space="preserve"> spremeni tako, da se glasi:</w:t>
            </w:r>
          </w:p>
          <w:p w14:paraId="446960B3" w14:textId="19AF8E4B" w:rsidR="00DD5A3E" w:rsidRPr="002F74C6" w:rsidRDefault="00DD5A3E" w:rsidP="00DD5A3E">
            <w:pPr>
              <w:pBdr>
                <w:top w:val="nil"/>
                <w:left w:val="nil"/>
                <w:bottom w:val="nil"/>
                <w:right w:val="nil"/>
                <w:between w:val="nil"/>
              </w:pBdr>
              <w:ind w:left="720"/>
              <w:contextualSpacing/>
              <w:rPr>
                <w:rFonts w:ascii="Arial" w:eastAsia="Arial" w:hAnsi="Arial" w:cs="Arial"/>
                <w:color w:val="000000"/>
                <w:sz w:val="20"/>
                <w:szCs w:val="20"/>
                <w:lang w:eastAsia="sl-SI"/>
              </w:rPr>
            </w:pPr>
          </w:p>
          <w:p w14:paraId="7EF28FDC" w14:textId="77777777" w:rsidR="00DD5A3E" w:rsidRPr="00360AC9" w:rsidRDefault="00DD5A3E" w:rsidP="00DD5A3E">
            <w:pPr>
              <w:pBdr>
                <w:top w:val="nil"/>
                <w:left w:val="nil"/>
                <w:bottom w:val="nil"/>
                <w:right w:val="nil"/>
                <w:between w:val="nil"/>
              </w:pBdr>
              <w:ind w:left="720"/>
              <w:contextualSpacing/>
              <w:rPr>
                <w:rFonts w:ascii="Arial" w:eastAsia="Arial" w:hAnsi="Arial" w:cs="Arial"/>
                <w:color w:val="000000"/>
                <w:sz w:val="20"/>
                <w:szCs w:val="20"/>
                <w:lang w:eastAsia="sl-SI"/>
              </w:rPr>
            </w:pPr>
          </w:p>
          <w:tbl>
            <w:tblPr>
              <w:tblW w:w="7938" w:type="dxa"/>
              <w:tblInd w:w="73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6"/>
              <w:gridCol w:w="1559"/>
              <w:gridCol w:w="819"/>
              <w:gridCol w:w="3434"/>
            </w:tblGrid>
            <w:tr w:rsidR="00DD5A3E" w:rsidRPr="002F74C6" w14:paraId="4B9B7DD6" w14:textId="77777777" w:rsidTr="00DD5A3E">
              <w:trPr>
                <w:cantSplit/>
              </w:trPr>
              <w:tc>
                <w:tcPr>
                  <w:tcW w:w="2126" w:type="dxa"/>
                  <w:vAlign w:val="center"/>
                </w:tcPr>
                <w:p w14:paraId="34118490" w14:textId="77777777" w:rsidR="00DD5A3E" w:rsidRPr="002F74C6" w:rsidRDefault="00DD5A3E" w:rsidP="00DD5A3E">
                  <w:pPr>
                    <w:pStyle w:val="Brezrazmikov"/>
                    <w:jc w:val="right"/>
                    <w:rPr>
                      <w:rFonts w:cs="Arial"/>
                      <w:sz w:val="20"/>
                    </w:rPr>
                  </w:pPr>
                  <w:r w:rsidRPr="002F74C6">
                    <w:rPr>
                      <w:rFonts w:cs="Arial"/>
                      <w:sz w:val="20"/>
                    </w:rPr>
                    <w:t>Rok za postavitev vprašanj</w:t>
                  </w:r>
                </w:p>
                <w:p w14:paraId="1F175A49" w14:textId="77777777" w:rsidR="00DD5A3E" w:rsidRPr="002F74C6" w:rsidRDefault="00DD5A3E" w:rsidP="00DD5A3E">
                  <w:pPr>
                    <w:pStyle w:val="Brezrazmikov"/>
                    <w:jc w:val="right"/>
                    <w:rPr>
                      <w:rFonts w:cs="Arial"/>
                      <w:sz w:val="20"/>
                    </w:rPr>
                  </w:pPr>
                  <w:r w:rsidRPr="002F74C6">
                    <w:rPr>
                      <w:rFonts w:cs="Arial"/>
                      <w:sz w:val="20"/>
                    </w:rPr>
                    <w:t>(datum, ura, e-naslov):</w:t>
                  </w:r>
                </w:p>
              </w:tc>
              <w:tc>
                <w:tcPr>
                  <w:tcW w:w="1559" w:type="dxa"/>
                  <w:tcBorders>
                    <w:top w:val="single" w:sz="2" w:space="0" w:color="auto"/>
                  </w:tcBorders>
                  <w:vAlign w:val="center"/>
                </w:tcPr>
                <w:p w14:paraId="5DEF716B" w14:textId="1918CB65"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9. 3. 2026</w:t>
                  </w:r>
                </w:p>
              </w:tc>
              <w:tc>
                <w:tcPr>
                  <w:tcW w:w="819" w:type="dxa"/>
                  <w:tcBorders>
                    <w:top w:val="single" w:sz="2" w:space="0" w:color="auto"/>
                  </w:tcBorders>
                  <w:vAlign w:val="center"/>
                </w:tcPr>
                <w:p w14:paraId="45DEF9FA" w14:textId="77777777"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10:00</w:t>
                  </w:r>
                </w:p>
              </w:tc>
              <w:tc>
                <w:tcPr>
                  <w:tcW w:w="3434" w:type="dxa"/>
                  <w:vMerge w:val="restart"/>
                  <w:tcBorders>
                    <w:top w:val="single" w:sz="2" w:space="0" w:color="auto"/>
                  </w:tcBorders>
                  <w:vAlign w:val="center"/>
                </w:tcPr>
                <w:p w14:paraId="1628B913" w14:textId="77777777" w:rsidR="00DD5A3E" w:rsidRPr="002F74C6" w:rsidRDefault="00DD5A3E" w:rsidP="00DD5A3E">
                  <w:pPr>
                    <w:spacing w:before="60" w:after="60"/>
                    <w:rPr>
                      <w:rFonts w:ascii="Arial" w:hAnsi="Arial" w:cs="Arial"/>
                      <w:sz w:val="20"/>
                      <w:szCs w:val="20"/>
                    </w:rPr>
                  </w:pPr>
                </w:p>
                <w:p w14:paraId="3350CBCB" w14:textId="77777777" w:rsidR="00DD5A3E" w:rsidRPr="002F74C6" w:rsidRDefault="004C3B4E" w:rsidP="00DD5A3E">
                  <w:pPr>
                    <w:spacing w:before="60" w:after="60"/>
                    <w:rPr>
                      <w:rFonts w:ascii="Arial" w:hAnsi="Arial" w:cs="Arial"/>
                      <w:sz w:val="20"/>
                      <w:szCs w:val="20"/>
                    </w:rPr>
                  </w:pPr>
                  <w:hyperlink r:id="rId8" w:history="1">
                    <w:r w:rsidR="00DD5A3E" w:rsidRPr="002F74C6">
                      <w:rPr>
                        <w:rStyle w:val="Hiperpovezava"/>
                        <w:rFonts w:ascii="Arial" w:hAnsi="Arial" w:cs="Arial"/>
                        <w:sz w:val="20"/>
                        <w:szCs w:val="20"/>
                      </w:rPr>
                      <w:t>https://www.enarocanje.si</w:t>
                    </w:r>
                  </w:hyperlink>
                </w:p>
                <w:p w14:paraId="3DA705EF" w14:textId="77777777" w:rsidR="00DD5A3E" w:rsidRPr="002F74C6" w:rsidRDefault="00DD5A3E" w:rsidP="00DD5A3E">
                  <w:pPr>
                    <w:spacing w:before="60" w:after="60"/>
                    <w:rPr>
                      <w:rFonts w:ascii="Arial" w:hAnsi="Arial" w:cs="Arial"/>
                      <w:sz w:val="20"/>
                      <w:szCs w:val="20"/>
                    </w:rPr>
                  </w:pPr>
                </w:p>
              </w:tc>
            </w:tr>
            <w:tr w:rsidR="00DD5A3E" w:rsidRPr="002F74C6" w14:paraId="0B280054" w14:textId="77777777" w:rsidTr="00DD5A3E">
              <w:trPr>
                <w:cantSplit/>
              </w:trPr>
              <w:tc>
                <w:tcPr>
                  <w:tcW w:w="2126" w:type="dxa"/>
                  <w:vAlign w:val="center"/>
                </w:tcPr>
                <w:p w14:paraId="273756AE" w14:textId="77777777" w:rsidR="00DD5A3E" w:rsidRPr="002F74C6" w:rsidRDefault="00DD5A3E" w:rsidP="00DD5A3E">
                  <w:pPr>
                    <w:pStyle w:val="Brezrazmikov"/>
                    <w:jc w:val="right"/>
                    <w:rPr>
                      <w:rFonts w:cs="Arial"/>
                      <w:sz w:val="20"/>
                    </w:rPr>
                  </w:pPr>
                  <w:r w:rsidRPr="002F74C6">
                    <w:rPr>
                      <w:rFonts w:cs="Arial"/>
                      <w:sz w:val="20"/>
                    </w:rPr>
                    <w:t>Rok za pripravo in objavo odgovorov na vprašanja</w:t>
                  </w:r>
                </w:p>
                <w:p w14:paraId="1105262F" w14:textId="77777777" w:rsidR="00DD5A3E" w:rsidRPr="002F74C6" w:rsidRDefault="00DD5A3E" w:rsidP="00DD5A3E">
                  <w:pPr>
                    <w:pStyle w:val="Brezrazmikov"/>
                    <w:jc w:val="right"/>
                    <w:rPr>
                      <w:rFonts w:cs="Arial"/>
                      <w:sz w:val="20"/>
                    </w:rPr>
                  </w:pPr>
                  <w:r w:rsidRPr="002F74C6">
                    <w:rPr>
                      <w:rFonts w:cs="Arial"/>
                      <w:sz w:val="20"/>
                    </w:rPr>
                    <w:t>(datum, ura, e-naslov):</w:t>
                  </w:r>
                </w:p>
              </w:tc>
              <w:tc>
                <w:tcPr>
                  <w:tcW w:w="1559" w:type="dxa"/>
                  <w:tcBorders>
                    <w:top w:val="single" w:sz="2" w:space="0" w:color="auto"/>
                  </w:tcBorders>
                  <w:vAlign w:val="center"/>
                </w:tcPr>
                <w:p w14:paraId="0D968BCE" w14:textId="39D5CD6C"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13. 3. 2026</w:t>
                  </w:r>
                </w:p>
              </w:tc>
              <w:tc>
                <w:tcPr>
                  <w:tcW w:w="819" w:type="dxa"/>
                  <w:tcBorders>
                    <w:top w:val="single" w:sz="2" w:space="0" w:color="auto"/>
                  </w:tcBorders>
                  <w:vAlign w:val="center"/>
                </w:tcPr>
                <w:p w14:paraId="637E1030" w14:textId="77777777"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24:00</w:t>
                  </w:r>
                </w:p>
              </w:tc>
              <w:tc>
                <w:tcPr>
                  <w:tcW w:w="3434" w:type="dxa"/>
                  <w:vMerge/>
                  <w:vAlign w:val="center"/>
                </w:tcPr>
                <w:p w14:paraId="763FDDAC" w14:textId="77777777" w:rsidR="00DD5A3E" w:rsidRPr="002F74C6" w:rsidRDefault="00DD5A3E" w:rsidP="00DD5A3E">
                  <w:pPr>
                    <w:spacing w:before="60" w:after="60"/>
                    <w:rPr>
                      <w:rFonts w:ascii="Arial" w:hAnsi="Arial" w:cs="Arial"/>
                      <w:sz w:val="20"/>
                      <w:szCs w:val="20"/>
                    </w:rPr>
                  </w:pPr>
                </w:p>
              </w:tc>
            </w:tr>
            <w:tr w:rsidR="00DD5A3E" w:rsidRPr="002F74C6" w14:paraId="09F5ECDE" w14:textId="77777777" w:rsidTr="00DD5A3E">
              <w:trPr>
                <w:cantSplit/>
              </w:trPr>
              <w:tc>
                <w:tcPr>
                  <w:tcW w:w="2126" w:type="dxa"/>
                </w:tcPr>
                <w:p w14:paraId="18A15F46" w14:textId="77777777"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 xml:space="preserve">Rok za oddajo ponudb </w:t>
                  </w:r>
                  <w:r w:rsidRPr="002F74C6">
                    <w:rPr>
                      <w:rFonts w:ascii="Arial" w:hAnsi="Arial" w:cs="Arial"/>
                      <w:sz w:val="20"/>
                      <w:szCs w:val="20"/>
                    </w:rPr>
                    <w:br/>
                    <w:t>(datum, ura, e-naslov):</w:t>
                  </w:r>
                </w:p>
              </w:tc>
              <w:tc>
                <w:tcPr>
                  <w:tcW w:w="1559" w:type="dxa"/>
                  <w:tcBorders>
                    <w:top w:val="single" w:sz="2" w:space="0" w:color="auto"/>
                  </w:tcBorders>
                  <w:vAlign w:val="center"/>
                </w:tcPr>
                <w:p w14:paraId="01D0C239" w14:textId="5455B7CB"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20. 3. 2026</w:t>
                  </w:r>
                </w:p>
              </w:tc>
              <w:tc>
                <w:tcPr>
                  <w:tcW w:w="819" w:type="dxa"/>
                  <w:tcBorders>
                    <w:top w:val="single" w:sz="2" w:space="0" w:color="auto"/>
                  </w:tcBorders>
                  <w:vAlign w:val="center"/>
                </w:tcPr>
                <w:p w14:paraId="40B7A441" w14:textId="77777777"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10:00</w:t>
                  </w:r>
                </w:p>
              </w:tc>
              <w:tc>
                <w:tcPr>
                  <w:tcW w:w="3434" w:type="dxa"/>
                  <w:vMerge w:val="restart"/>
                  <w:tcBorders>
                    <w:top w:val="single" w:sz="2" w:space="0" w:color="auto"/>
                  </w:tcBorders>
                  <w:vAlign w:val="center"/>
                </w:tcPr>
                <w:p w14:paraId="60251726" w14:textId="77777777" w:rsidR="00DD5A3E" w:rsidRPr="002F74C6" w:rsidRDefault="004C3B4E" w:rsidP="00DD5A3E">
                  <w:pPr>
                    <w:spacing w:before="60" w:after="60"/>
                    <w:rPr>
                      <w:rFonts w:ascii="Arial" w:hAnsi="Arial" w:cs="Arial"/>
                      <w:sz w:val="20"/>
                      <w:szCs w:val="20"/>
                    </w:rPr>
                  </w:pPr>
                  <w:hyperlink r:id="rId9" w:history="1">
                    <w:r w:rsidR="00DD5A3E" w:rsidRPr="002F74C6">
                      <w:rPr>
                        <w:rStyle w:val="Hiperpovezava"/>
                        <w:rFonts w:ascii="Arial" w:hAnsi="Arial" w:cs="Arial"/>
                        <w:sz w:val="20"/>
                        <w:szCs w:val="20"/>
                      </w:rPr>
                      <w:t>https://ejn.gov.si/eJN2</w:t>
                    </w:r>
                  </w:hyperlink>
                </w:p>
              </w:tc>
            </w:tr>
            <w:tr w:rsidR="00DD5A3E" w:rsidRPr="002F74C6" w14:paraId="4DB158FE" w14:textId="77777777" w:rsidTr="00DD5A3E">
              <w:trPr>
                <w:cantSplit/>
              </w:trPr>
              <w:tc>
                <w:tcPr>
                  <w:tcW w:w="2126" w:type="dxa"/>
                </w:tcPr>
                <w:p w14:paraId="3A8CAEE1" w14:textId="77777777"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 xml:space="preserve">Odpiranje ponudb </w:t>
                  </w:r>
                  <w:r w:rsidRPr="002F74C6">
                    <w:rPr>
                      <w:rFonts w:ascii="Arial" w:hAnsi="Arial" w:cs="Arial"/>
                      <w:sz w:val="20"/>
                      <w:szCs w:val="20"/>
                    </w:rPr>
                    <w:br/>
                    <w:t>(datum, ura, e-naslov):</w:t>
                  </w:r>
                </w:p>
              </w:tc>
              <w:tc>
                <w:tcPr>
                  <w:tcW w:w="1559" w:type="dxa"/>
                  <w:tcBorders>
                    <w:top w:val="single" w:sz="2" w:space="0" w:color="auto"/>
                    <w:bottom w:val="single" w:sz="2" w:space="0" w:color="auto"/>
                  </w:tcBorders>
                  <w:vAlign w:val="center"/>
                </w:tcPr>
                <w:p w14:paraId="421DCA5A" w14:textId="1E349582"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20. 3. 2026</w:t>
                  </w:r>
                </w:p>
              </w:tc>
              <w:tc>
                <w:tcPr>
                  <w:tcW w:w="819" w:type="dxa"/>
                  <w:tcBorders>
                    <w:top w:val="single" w:sz="2" w:space="0" w:color="auto"/>
                    <w:bottom w:val="single" w:sz="2" w:space="0" w:color="auto"/>
                  </w:tcBorders>
                  <w:vAlign w:val="center"/>
                </w:tcPr>
                <w:p w14:paraId="0BE8A5A8" w14:textId="77777777" w:rsidR="00DD5A3E" w:rsidRPr="002F74C6" w:rsidRDefault="00DD5A3E" w:rsidP="00DD5A3E">
                  <w:pPr>
                    <w:spacing w:before="60" w:after="60"/>
                    <w:jc w:val="right"/>
                    <w:rPr>
                      <w:rFonts w:ascii="Arial" w:hAnsi="Arial" w:cs="Arial"/>
                      <w:sz w:val="20"/>
                      <w:szCs w:val="20"/>
                    </w:rPr>
                  </w:pPr>
                  <w:r w:rsidRPr="002F74C6">
                    <w:rPr>
                      <w:rFonts w:ascii="Arial" w:hAnsi="Arial" w:cs="Arial"/>
                      <w:sz w:val="20"/>
                      <w:szCs w:val="20"/>
                    </w:rPr>
                    <w:t>12.00</w:t>
                  </w:r>
                </w:p>
              </w:tc>
              <w:tc>
                <w:tcPr>
                  <w:tcW w:w="3434" w:type="dxa"/>
                  <w:vMerge/>
                  <w:vAlign w:val="center"/>
                </w:tcPr>
                <w:p w14:paraId="7727D207" w14:textId="77777777" w:rsidR="00DD5A3E" w:rsidRPr="002F74C6" w:rsidRDefault="00DD5A3E" w:rsidP="00DD5A3E">
                  <w:pPr>
                    <w:spacing w:before="60" w:after="60"/>
                    <w:rPr>
                      <w:rFonts w:ascii="Arial" w:hAnsi="Arial" w:cs="Arial"/>
                      <w:sz w:val="20"/>
                      <w:szCs w:val="20"/>
                    </w:rPr>
                  </w:pPr>
                </w:p>
              </w:tc>
            </w:tr>
          </w:tbl>
          <w:p w14:paraId="6D6EB525" w14:textId="77777777" w:rsidR="000E1D1A" w:rsidRPr="002F74C6" w:rsidRDefault="000E1D1A" w:rsidP="00DD5A3E">
            <w:pPr>
              <w:pStyle w:val="Odstavekseznama"/>
              <w:ind w:left="0"/>
              <w:jc w:val="both"/>
              <w:rPr>
                <w:rFonts w:ascii="Arial" w:eastAsia="Arial" w:hAnsi="Arial" w:cs="Arial"/>
                <w:color w:val="000000"/>
                <w:sz w:val="20"/>
                <w:szCs w:val="20"/>
              </w:rPr>
            </w:pPr>
          </w:p>
          <w:p w14:paraId="6122E984" w14:textId="77777777" w:rsidR="00DD5A3E" w:rsidRPr="002F74C6" w:rsidRDefault="00DD5A3E" w:rsidP="00DD5A3E">
            <w:pPr>
              <w:pStyle w:val="Odstavekseznama"/>
              <w:ind w:left="0"/>
              <w:jc w:val="both"/>
              <w:rPr>
                <w:rFonts w:ascii="Arial" w:eastAsia="Arial" w:hAnsi="Arial" w:cs="Arial"/>
                <w:color w:val="000000"/>
                <w:sz w:val="20"/>
                <w:szCs w:val="20"/>
              </w:rPr>
            </w:pPr>
          </w:p>
          <w:p w14:paraId="6B45ADC4" w14:textId="57E8068C" w:rsidR="00DD5A3E" w:rsidRPr="002F74C6" w:rsidRDefault="00DD5A3E" w:rsidP="00DD5A3E">
            <w:pPr>
              <w:pStyle w:val="Odstavekseznama"/>
              <w:numPr>
                <w:ilvl w:val="0"/>
                <w:numId w:val="25"/>
              </w:numPr>
              <w:jc w:val="both"/>
              <w:rPr>
                <w:rFonts w:ascii="Arial" w:eastAsia="Arial" w:hAnsi="Arial" w:cs="Arial"/>
                <w:color w:val="000000"/>
                <w:sz w:val="20"/>
                <w:szCs w:val="20"/>
              </w:rPr>
            </w:pPr>
            <w:r w:rsidRPr="002F74C6">
              <w:rPr>
                <w:rFonts w:ascii="Arial" w:eastAsia="Arial" w:hAnsi="Arial" w:cs="Arial"/>
                <w:color w:val="000000"/>
                <w:sz w:val="20"/>
                <w:szCs w:val="20"/>
              </w:rPr>
              <w:t xml:space="preserve">Točka 3.2.3.1 Navodil za pripravo ponudbe se </w:t>
            </w:r>
            <w:r w:rsidR="002F74C6" w:rsidRPr="002F74C6">
              <w:rPr>
                <w:rFonts w:ascii="Arial" w:eastAsia="Arial" w:hAnsi="Arial" w:cs="Arial"/>
                <w:color w:val="000000"/>
                <w:sz w:val="20"/>
                <w:szCs w:val="20"/>
              </w:rPr>
              <w:t xml:space="preserve">v delu, ki se nanaša na zahtevo glede reference gospodarskega subjekta </w:t>
            </w:r>
            <w:r w:rsidRPr="002F74C6">
              <w:rPr>
                <w:rFonts w:ascii="Arial" w:eastAsia="Arial" w:hAnsi="Arial" w:cs="Arial"/>
                <w:color w:val="000000"/>
                <w:sz w:val="20"/>
                <w:szCs w:val="20"/>
              </w:rPr>
              <w:t>spremeni tako, da se glasi</w:t>
            </w:r>
            <w:r w:rsidR="002F74C6" w:rsidRPr="002F74C6">
              <w:rPr>
                <w:rFonts w:ascii="Arial" w:eastAsia="Arial" w:hAnsi="Arial" w:cs="Arial"/>
                <w:color w:val="000000"/>
                <w:sz w:val="20"/>
                <w:szCs w:val="20"/>
              </w:rPr>
              <w:t>:</w:t>
            </w:r>
          </w:p>
          <w:p w14:paraId="76EC19DA" w14:textId="77777777" w:rsidR="00DD5A3E" w:rsidRPr="002F74C6" w:rsidRDefault="00DD5A3E" w:rsidP="00DD5A3E">
            <w:pPr>
              <w:jc w:val="both"/>
              <w:rPr>
                <w:rFonts w:ascii="Arial" w:eastAsia="Arial" w:hAnsi="Arial" w:cs="Arial"/>
                <w:color w:val="000000"/>
                <w:sz w:val="20"/>
                <w:szCs w:val="20"/>
              </w:rPr>
            </w:pPr>
          </w:p>
          <w:p w14:paraId="1593CA1F" w14:textId="77777777" w:rsidR="00DD5A3E" w:rsidRPr="002F74C6" w:rsidRDefault="00DD5A3E" w:rsidP="00DD5A3E">
            <w:pPr>
              <w:jc w:val="both"/>
              <w:rPr>
                <w:rFonts w:ascii="Arial" w:eastAsia="Arial" w:hAnsi="Arial" w:cs="Arial"/>
                <w:color w:val="000000"/>
                <w:sz w:val="20"/>
                <w:szCs w:val="20"/>
              </w:rPr>
            </w:pPr>
          </w:p>
          <w:p w14:paraId="02D0B0EE" w14:textId="77777777" w:rsidR="00DD5A3E" w:rsidRPr="002F74C6" w:rsidRDefault="00DD5A3E" w:rsidP="00DD5A3E">
            <w:pPr>
              <w:ind w:left="720"/>
              <w:jc w:val="both"/>
              <w:rPr>
                <w:rFonts w:ascii="Arial" w:eastAsia="Arial" w:hAnsi="Arial" w:cs="Arial"/>
                <w:color w:val="000000"/>
                <w:sz w:val="20"/>
                <w:szCs w:val="20"/>
              </w:rPr>
            </w:pPr>
            <w:r w:rsidRPr="002F74C6">
              <w:rPr>
                <w:rFonts w:ascii="Arial" w:eastAsia="Arial" w:hAnsi="Arial" w:cs="Arial"/>
                <w:color w:val="000000"/>
                <w:sz w:val="20"/>
                <w:szCs w:val="20"/>
              </w:rPr>
              <w:t>»3.2.3.1 Ponudnik (vodilni partner ali katerikoli partner) je v zadnjih 10 letih pred rokom za oddajo ponudb izdelal vsaj en (1) referenčni projekt na nivoju PZI ali IZN, s področja projektiranja železniške infrastrukture</w:t>
            </w:r>
            <w:r w:rsidR="002F74C6" w:rsidRPr="002F74C6">
              <w:rPr>
                <w:rFonts w:ascii="Arial" w:eastAsia="Arial" w:hAnsi="Arial" w:cs="Arial"/>
                <w:color w:val="000000"/>
                <w:sz w:val="20"/>
                <w:szCs w:val="20"/>
              </w:rPr>
              <w:t xml:space="preserve"> na elektrificirani progi</w:t>
            </w:r>
            <w:r w:rsidRPr="002F74C6">
              <w:rPr>
                <w:rFonts w:ascii="Arial" w:eastAsia="Arial" w:hAnsi="Arial" w:cs="Arial"/>
                <w:color w:val="000000"/>
                <w:sz w:val="20"/>
                <w:szCs w:val="20"/>
              </w:rPr>
              <w:t>, ki je vključeval novogradnjo ali nadgradnjo ali rekonstrukcijo železniškega podvoza ter cestne in komunalne infrastrukture v območju podvoza. Investicijska vrednost referenčnega projekta mora znašati najmanj 10.000.000,00 EUR brez DDV (opomba: Vrednost investicije se upošteva skladno s projektantskim predračunom). Projektna dokumentacija je morala biti verificirana in zanjo pridobljena pozitivna vmesna izjava o verifikaciji – VIV.«</w:t>
            </w:r>
          </w:p>
          <w:p w14:paraId="404F6DE4" w14:textId="77777777" w:rsidR="002F74C6" w:rsidRPr="002F74C6" w:rsidRDefault="002F74C6" w:rsidP="00DD5A3E">
            <w:pPr>
              <w:ind w:left="720"/>
              <w:jc w:val="both"/>
              <w:rPr>
                <w:rFonts w:ascii="Arial" w:eastAsia="Arial" w:hAnsi="Arial" w:cs="Arial"/>
                <w:color w:val="000000"/>
                <w:sz w:val="20"/>
                <w:szCs w:val="20"/>
              </w:rPr>
            </w:pPr>
          </w:p>
          <w:p w14:paraId="683B96BA" w14:textId="272D81A2" w:rsidR="002F74C6" w:rsidRPr="002F74C6" w:rsidRDefault="002F74C6" w:rsidP="00DD5A3E">
            <w:pPr>
              <w:ind w:left="720"/>
              <w:jc w:val="both"/>
              <w:rPr>
                <w:rFonts w:ascii="Arial" w:eastAsia="Arial" w:hAnsi="Arial" w:cs="Arial"/>
                <w:color w:val="000000"/>
                <w:sz w:val="20"/>
                <w:szCs w:val="20"/>
              </w:rPr>
            </w:pPr>
          </w:p>
          <w:p w14:paraId="17D2F0A8" w14:textId="77777777" w:rsidR="002F74C6" w:rsidRPr="002F74C6" w:rsidRDefault="002F74C6" w:rsidP="00DD5A3E">
            <w:pPr>
              <w:ind w:left="720"/>
              <w:jc w:val="both"/>
              <w:rPr>
                <w:rFonts w:ascii="Arial" w:eastAsia="Arial" w:hAnsi="Arial" w:cs="Arial"/>
                <w:color w:val="000000"/>
                <w:sz w:val="20"/>
                <w:szCs w:val="20"/>
              </w:rPr>
            </w:pPr>
          </w:p>
          <w:p w14:paraId="0333EE63" w14:textId="492A4DCE" w:rsidR="002F74C6" w:rsidRPr="002F74C6" w:rsidRDefault="002F74C6" w:rsidP="002F74C6">
            <w:pPr>
              <w:pStyle w:val="Odstavekseznama"/>
              <w:numPr>
                <w:ilvl w:val="0"/>
                <w:numId w:val="25"/>
              </w:numPr>
              <w:jc w:val="both"/>
              <w:rPr>
                <w:rFonts w:ascii="Arial" w:eastAsia="Arial" w:hAnsi="Arial" w:cs="Arial"/>
                <w:color w:val="000000"/>
                <w:sz w:val="20"/>
                <w:szCs w:val="20"/>
              </w:rPr>
            </w:pPr>
            <w:r w:rsidRPr="002F74C6">
              <w:rPr>
                <w:rFonts w:ascii="Arial" w:eastAsia="Arial" w:hAnsi="Arial" w:cs="Arial"/>
                <w:color w:val="000000"/>
                <w:sz w:val="20"/>
                <w:szCs w:val="20"/>
              </w:rPr>
              <w:lastRenderedPageBreak/>
              <w:t>Točka 3.2.3.2 Navodil za pripravo ponudbe se v delu , ki se nanaša na zahteve kadrovskih zmogljivosti (tabela) se spremeni tako, da se glasi:</w:t>
            </w:r>
          </w:p>
          <w:p w14:paraId="74FF1A18" w14:textId="77777777" w:rsidR="002F74C6" w:rsidRPr="002F74C6" w:rsidRDefault="002F74C6" w:rsidP="00DD5A3E">
            <w:pPr>
              <w:ind w:left="720"/>
              <w:jc w:val="both"/>
              <w:rPr>
                <w:rFonts w:ascii="Arial" w:eastAsia="Arial" w:hAnsi="Arial" w:cs="Arial"/>
                <w:color w:val="000000"/>
                <w:sz w:val="20"/>
                <w:szCs w:val="20"/>
              </w:rPr>
            </w:pPr>
          </w:p>
          <w:p w14:paraId="0041C61B" w14:textId="77777777" w:rsidR="002F74C6" w:rsidRPr="002F74C6" w:rsidRDefault="002F74C6" w:rsidP="00DD5A3E">
            <w:pPr>
              <w:ind w:left="720"/>
              <w:jc w:val="both"/>
              <w:rPr>
                <w:rFonts w:ascii="Arial" w:eastAsia="Arial" w:hAnsi="Arial" w:cs="Arial"/>
                <w:color w:val="000000"/>
                <w:sz w:val="20"/>
                <w:szCs w:val="20"/>
              </w:rPr>
            </w:pPr>
          </w:p>
          <w:tbl>
            <w:tblPr>
              <w:tblW w:w="8253" w:type="dxa"/>
              <w:tblInd w:w="701" w:type="dxa"/>
              <w:tblLayout w:type="fixed"/>
              <w:tblLook w:val="00A0" w:firstRow="1" w:lastRow="0" w:firstColumn="1" w:lastColumn="0" w:noHBand="0" w:noVBand="0"/>
            </w:tblPr>
            <w:tblGrid>
              <w:gridCol w:w="851"/>
              <w:gridCol w:w="1984"/>
              <w:gridCol w:w="5418"/>
            </w:tblGrid>
            <w:tr w:rsidR="002F74C6" w:rsidRPr="002F74C6" w14:paraId="1D2AFDBC"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2A06083D" w14:textId="77777777" w:rsidR="002F74C6" w:rsidRPr="002F74C6" w:rsidRDefault="002F74C6" w:rsidP="002F74C6">
                  <w:pPr>
                    <w:autoSpaceDE w:val="0"/>
                    <w:autoSpaceDN w:val="0"/>
                    <w:adjustRightInd w:val="0"/>
                    <w:spacing w:before="120" w:after="120" w:line="276" w:lineRule="auto"/>
                    <w:ind w:right="-108"/>
                    <w:jc w:val="both"/>
                    <w:rPr>
                      <w:rFonts w:ascii="Arial" w:hAnsi="Arial" w:cs="Arial"/>
                      <w:sz w:val="20"/>
                      <w:szCs w:val="20"/>
                    </w:rPr>
                  </w:pPr>
                  <w:r w:rsidRPr="002F74C6">
                    <w:rPr>
                      <w:rFonts w:ascii="Arial" w:hAnsi="Arial" w:cs="Arial"/>
                      <w:sz w:val="20"/>
                      <w:szCs w:val="20"/>
                    </w:rPr>
                    <w:t>Zap. št</w:t>
                  </w:r>
                </w:p>
              </w:tc>
              <w:tc>
                <w:tcPr>
                  <w:tcW w:w="1984" w:type="dxa"/>
                  <w:tcBorders>
                    <w:top w:val="single" w:sz="6" w:space="0" w:color="000000"/>
                    <w:left w:val="single" w:sz="6" w:space="0" w:color="000000"/>
                    <w:bottom w:val="single" w:sz="6" w:space="0" w:color="000000"/>
                    <w:right w:val="single" w:sz="6" w:space="0" w:color="000000"/>
                  </w:tcBorders>
                  <w:shd w:val="clear" w:color="auto" w:fill="D2D2D2"/>
                  <w:hideMark/>
                </w:tcPr>
                <w:p w14:paraId="4476C8A1" w14:textId="77777777" w:rsidR="002F74C6" w:rsidRPr="002F74C6" w:rsidRDefault="002F74C6" w:rsidP="002F74C6">
                  <w:pPr>
                    <w:autoSpaceDE w:val="0"/>
                    <w:autoSpaceDN w:val="0"/>
                    <w:adjustRightInd w:val="0"/>
                    <w:spacing w:before="120" w:after="120" w:line="276" w:lineRule="auto"/>
                    <w:ind w:right="-108"/>
                    <w:rPr>
                      <w:rFonts w:ascii="Arial" w:hAnsi="Arial" w:cs="Arial"/>
                      <w:sz w:val="20"/>
                      <w:szCs w:val="20"/>
                    </w:rPr>
                  </w:pPr>
                  <w:r w:rsidRPr="002F74C6">
                    <w:rPr>
                      <w:rFonts w:ascii="Arial" w:hAnsi="Arial" w:cs="Arial"/>
                      <w:sz w:val="20"/>
                      <w:szCs w:val="20"/>
                    </w:rPr>
                    <w:t>Funkcija</w:t>
                  </w:r>
                </w:p>
              </w:tc>
              <w:tc>
                <w:tcPr>
                  <w:tcW w:w="5418" w:type="dxa"/>
                  <w:tcBorders>
                    <w:top w:val="single" w:sz="6" w:space="0" w:color="000000"/>
                    <w:left w:val="single" w:sz="6" w:space="0" w:color="000000"/>
                    <w:bottom w:val="single" w:sz="6" w:space="0" w:color="000000"/>
                    <w:right w:val="single" w:sz="6" w:space="0" w:color="000000"/>
                  </w:tcBorders>
                  <w:shd w:val="clear" w:color="auto" w:fill="D2D2D2"/>
                  <w:hideMark/>
                </w:tcPr>
                <w:p w14:paraId="1BFB925F" w14:textId="77777777" w:rsidR="002F74C6" w:rsidRPr="002F74C6" w:rsidRDefault="002F74C6" w:rsidP="002F74C6">
                  <w:pPr>
                    <w:autoSpaceDE w:val="0"/>
                    <w:autoSpaceDN w:val="0"/>
                    <w:adjustRightInd w:val="0"/>
                    <w:spacing w:before="120" w:after="120" w:line="276" w:lineRule="auto"/>
                    <w:rPr>
                      <w:rFonts w:ascii="Arial" w:hAnsi="Arial" w:cs="Arial"/>
                      <w:sz w:val="20"/>
                      <w:szCs w:val="20"/>
                    </w:rPr>
                  </w:pPr>
                  <w:r w:rsidRPr="002F74C6">
                    <w:rPr>
                      <w:rFonts w:ascii="Arial" w:hAnsi="Arial" w:cs="Arial"/>
                      <w:sz w:val="20"/>
                      <w:szCs w:val="20"/>
                    </w:rPr>
                    <w:t>Zahtevani pogoji</w:t>
                  </w:r>
                </w:p>
              </w:tc>
            </w:tr>
            <w:tr w:rsidR="002F74C6" w:rsidRPr="002F74C6" w14:paraId="197AB334"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554EA1E" w14:textId="77777777" w:rsidR="002F74C6" w:rsidRPr="002F74C6" w:rsidRDefault="002F74C6" w:rsidP="002F74C6">
                  <w:pPr>
                    <w:autoSpaceDE w:val="0"/>
                    <w:autoSpaceDN w:val="0"/>
                    <w:adjustRightInd w:val="0"/>
                    <w:spacing w:before="120" w:after="120" w:line="276" w:lineRule="auto"/>
                    <w:ind w:right="-108"/>
                    <w:jc w:val="both"/>
                    <w:rPr>
                      <w:rFonts w:ascii="Arial" w:hAnsi="Arial" w:cs="Arial"/>
                      <w:sz w:val="20"/>
                      <w:szCs w:val="20"/>
                    </w:rPr>
                  </w:pPr>
                  <w:r w:rsidRPr="002F74C6">
                    <w:rPr>
                      <w:rFonts w:ascii="Arial" w:hAnsi="Arial" w:cs="Arial"/>
                      <w:sz w:val="20"/>
                      <w:szCs w:val="20"/>
                    </w:rPr>
                    <w:t>1</w:t>
                  </w:r>
                </w:p>
              </w:tc>
              <w:tc>
                <w:tcPr>
                  <w:tcW w:w="1984" w:type="dxa"/>
                  <w:tcBorders>
                    <w:top w:val="single" w:sz="6" w:space="0" w:color="000000"/>
                    <w:left w:val="single" w:sz="6" w:space="0" w:color="000000"/>
                    <w:bottom w:val="single" w:sz="6" w:space="0" w:color="000000"/>
                    <w:right w:val="single" w:sz="6" w:space="0" w:color="000000"/>
                  </w:tcBorders>
                  <w:shd w:val="clear" w:color="auto" w:fill="auto"/>
                  <w:hideMark/>
                </w:tcPr>
                <w:p w14:paraId="75A64C0C" w14:textId="77777777" w:rsidR="002F74C6" w:rsidRPr="002F74C6" w:rsidRDefault="002F74C6" w:rsidP="002F74C6">
                  <w:pPr>
                    <w:autoSpaceDE w:val="0"/>
                    <w:autoSpaceDN w:val="0"/>
                    <w:adjustRightInd w:val="0"/>
                    <w:spacing w:before="120" w:after="120" w:line="276" w:lineRule="auto"/>
                    <w:ind w:right="-108"/>
                    <w:rPr>
                      <w:rFonts w:ascii="Arial" w:hAnsi="Arial" w:cs="Arial"/>
                      <w:sz w:val="20"/>
                      <w:szCs w:val="20"/>
                    </w:rPr>
                  </w:pPr>
                  <w:r w:rsidRPr="002F74C6">
                    <w:rPr>
                      <w:rFonts w:ascii="Arial" w:hAnsi="Arial" w:cs="Arial"/>
                      <w:sz w:val="20"/>
                      <w:szCs w:val="20"/>
                    </w:rPr>
                    <w:t xml:space="preserve">Vodja projektiranja  </w:t>
                  </w:r>
                </w:p>
              </w:tc>
              <w:tc>
                <w:tcPr>
                  <w:tcW w:w="5418" w:type="dxa"/>
                  <w:tcBorders>
                    <w:top w:val="single" w:sz="6" w:space="0" w:color="000000"/>
                    <w:left w:val="single" w:sz="6" w:space="0" w:color="000000"/>
                    <w:bottom w:val="single" w:sz="6" w:space="0" w:color="000000"/>
                    <w:right w:val="single" w:sz="6" w:space="0" w:color="000000"/>
                  </w:tcBorders>
                  <w:shd w:val="clear" w:color="auto" w:fill="auto"/>
                  <w:hideMark/>
                </w:tcPr>
                <w:p w14:paraId="07C06FAF"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 xml:space="preserve">ima izobrazbo s področja gradbeništva. </w:t>
                  </w:r>
                </w:p>
                <w:p w14:paraId="7C8941D8" w14:textId="4E4E4190"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 xml:space="preserve">v zadnjih 10 letih pred rokom za oddajo ponudb ima reference kot odgovorni vodja projekta (po ZGO-1), vodja projekta (po GZ) ali vodja projektiranja (po GZ-1) pri vodenju vsaj enega (1) projekta s področja projektiranja železniške infrastrukture </w:t>
                  </w:r>
                  <w:r>
                    <w:rPr>
                      <w:rFonts w:ascii="Arial" w:hAnsi="Arial" w:cs="Arial"/>
                      <w:sz w:val="20"/>
                      <w:szCs w:val="20"/>
                    </w:rPr>
                    <w:t xml:space="preserve">na elektrificirani progi </w:t>
                  </w:r>
                  <w:r w:rsidRPr="002F74C6">
                    <w:rPr>
                      <w:rFonts w:ascii="Arial" w:hAnsi="Arial" w:cs="Arial"/>
                      <w:sz w:val="20"/>
                      <w:szCs w:val="20"/>
                    </w:rPr>
                    <w:t>na nivoju PZI ali IZN, ki je vključeval novogradnjo ali nadgradnjo železniškega podvoza ter cestne in komunalne infrastrukture v območju podvoza. Projektirana vrednost referenčnega projekta mora biti najmanj 10.000.000,00 EUR brez DDV (opomba: Vrednost investicije se upošteva skladno s projektantskim predračunom).</w:t>
                  </w:r>
                </w:p>
                <w:p w14:paraId="38B0014B" w14:textId="77777777" w:rsidR="002F74C6" w:rsidRPr="002F74C6" w:rsidRDefault="002F74C6" w:rsidP="002F74C6">
                  <w:pPr>
                    <w:spacing w:line="276" w:lineRule="auto"/>
                    <w:ind w:left="608"/>
                    <w:jc w:val="both"/>
                    <w:rPr>
                      <w:rFonts w:ascii="Arial" w:hAnsi="Arial" w:cs="Arial"/>
                      <w:sz w:val="20"/>
                      <w:szCs w:val="20"/>
                    </w:rPr>
                  </w:pPr>
                  <w:r w:rsidRPr="002F74C6">
                    <w:rPr>
                      <w:rFonts w:ascii="Arial" w:hAnsi="Arial" w:cs="Arial"/>
                      <w:sz w:val="20"/>
                      <w:szCs w:val="20"/>
                    </w:rPr>
                    <w:t>Projektna dokumentacija je morala biti verificirana in zanjo pridobljena pozitivna vmesna izjava o verifikaciji – VIV (ne velja za projekte, zaključene pred uveljavitvijo Uredbe Komisije (EU), št. 919/2016 z dne 27.5.2016).</w:t>
                  </w:r>
                </w:p>
                <w:p w14:paraId="532E5D9B"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je vpisan v imenik pooblaščenih inženirjev (Pi) z aktivnim poklicnim nazivom pristojne poklicne zbornice v Republiki Sloveniji (IZS) oziroma za ta vpis izpolnjuje predpisane pogoje.</w:t>
                  </w:r>
                </w:p>
                <w:p w14:paraId="34C9E876"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aktivno govori slovenski jezik.</w:t>
                  </w:r>
                </w:p>
                <w:p w14:paraId="40E7D8F3" w14:textId="77777777" w:rsidR="002F74C6" w:rsidRPr="002F74C6" w:rsidRDefault="002F74C6" w:rsidP="002F74C6">
                  <w:pPr>
                    <w:autoSpaceDE w:val="0"/>
                    <w:autoSpaceDN w:val="0"/>
                    <w:adjustRightInd w:val="0"/>
                    <w:spacing w:before="120" w:after="120" w:line="276" w:lineRule="auto"/>
                    <w:rPr>
                      <w:rFonts w:ascii="Arial" w:hAnsi="Arial" w:cs="Arial"/>
                      <w:sz w:val="20"/>
                      <w:szCs w:val="20"/>
                    </w:rPr>
                  </w:pPr>
                </w:p>
              </w:tc>
            </w:tr>
            <w:tr w:rsidR="002F74C6" w:rsidRPr="002F74C6" w14:paraId="49C57C04"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3398BF7" w14:textId="77777777" w:rsidR="002F74C6" w:rsidRPr="002F74C6" w:rsidRDefault="002F74C6" w:rsidP="002F74C6">
                  <w:pPr>
                    <w:autoSpaceDE w:val="0"/>
                    <w:autoSpaceDN w:val="0"/>
                    <w:adjustRightInd w:val="0"/>
                    <w:spacing w:before="120" w:after="120" w:line="276" w:lineRule="auto"/>
                    <w:ind w:right="-108"/>
                    <w:jc w:val="both"/>
                    <w:rPr>
                      <w:rFonts w:ascii="Arial" w:hAnsi="Arial" w:cs="Arial"/>
                      <w:sz w:val="20"/>
                      <w:szCs w:val="20"/>
                    </w:rPr>
                  </w:pPr>
                  <w:r w:rsidRPr="002F74C6">
                    <w:rPr>
                      <w:rFonts w:ascii="Arial" w:hAnsi="Arial" w:cs="Arial"/>
                      <w:sz w:val="20"/>
                      <w:szCs w:val="20"/>
                    </w:rPr>
                    <w:t>2</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21BB2D71" w14:textId="77777777" w:rsidR="002F74C6" w:rsidRPr="002F74C6" w:rsidRDefault="002F74C6" w:rsidP="002F74C6">
                  <w:pPr>
                    <w:autoSpaceDE w:val="0"/>
                    <w:autoSpaceDN w:val="0"/>
                    <w:adjustRightInd w:val="0"/>
                    <w:spacing w:before="120" w:after="120" w:line="276" w:lineRule="auto"/>
                    <w:ind w:right="-108"/>
                    <w:rPr>
                      <w:rFonts w:ascii="Arial" w:hAnsi="Arial" w:cs="Arial"/>
                      <w:sz w:val="20"/>
                      <w:szCs w:val="20"/>
                    </w:rPr>
                  </w:pPr>
                  <w:r w:rsidRPr="002F74C6">
                    <w:rPr>
                      <w:rFonts w:ascii="Arial" w:hAnsi="Arial" w:cs="Arial"/>
                      <w:sz w:val="20"/>
                      <w:szCs w:val="20"/>
                    </w:rPr>
                    <w:t>Pooblaščeni strokovnjak s področja projektiranja železniške infrastrukture, in sicer za izdelavo načrta tirnih naprav</w:t>
                  </w:r>
                </w:p>
              </w:tc>
              <w:tc>
                <w:tcPr>
                  <w:tcW w:w="5418" w:type="dxa"/>
                  <w:tcBorders>
                    <w:top w:val="single" w:sz="6" w:space="0" w:color="000000"/>
                    <w:left w:val="single" w:sz="6" w:space="0" w:color="000000"/>
                    <w:bottom w:val="single" w:sz="6" w:space="0" w:color="000000"/>
                    <w:right w:val="single" w:sz="6" w:space="0" w:color="000000"/>
                  </w:tcBorders>
                  <w:shd w:val="clear" w:color="auto" w:fill="auto"/>
                </w:tcPr>
                <w:p w14:paraId="24CB100F"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ima izobrazbo s področja gradbeništva,</w:t>
                  </w:r>
                </w:p>
                <w:p w14:paraId="1D33D848" w14:textId="40A803AD"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v zadnjih 10 letih pred rokom za oddajo ponudb ima reference kot odgovorni projektant (po ZGO-1) ali pooblaščeni inženir (po GZ ali GZ-1) pri izdelavi PZI ali IZN vsaj enega (1) projekta s področja projektiranja železniške infrastrukture</w:t>
                  </w:r>
                  <w:r>
                    <w:rPr>
                      <w:rFonts w:ascii="Arial" w:hAnsi="Arial" w:cs="Arial"/>
                      <w:sz w:val="20"/>
                      <w:szCs w:val="20"/>
                    </w:rPr>
                    <w:t xml:space="preserve"> na elektrificirani progi,</w:t>
                  </w:r>
                  <w:r w:rsidRPr="002F74C6">
                    <w:rPr>
                      <w:rFonts w:ascii="Arial" w:hAnsi="Arial" w:cs="Arial"/>
                      <w:sz w:val="20"/>
                      <w:szCs w:val="20"/>
                    </w:rPr>
                    <w:t xml:space="preserve"> in sicer za izdelavo načrta tirnih naprav na postaji s peroni. Projektirana vrednost tirnih naprav na postaji s peroni mora biti najmanj 4.500.000,00 EUR brez DDV (opomba: Vrednost investicije se upošteva skladno s projektantskim predračunom).</w:t>
                  </w:r>
                </w:p>
                <w:p w14:paraId="68FD0AE9" w14:textId="77777777" w:rsidR="002F74C6" w:rsidRPr="002F74C6" w:rsidRDefault="002F74C6" w:rsidP="002F74C6">
                  <w:pPr>
                    <w:spacing w:line="276" w:lineRule="auto"/>
                    <w:ind w:left="608"/>
                    <w:jc w:val="both"/>
                    <w:rPr>
                      <w:rFonts w:ascii="Arial" w:hAnsi="Arial" w:cs="Arial"/>
                      <w:sz w:val="20"/>
                      <w:szCs w:val="20"/>
                    </w:rPr>
                  </w:pPr>
                  <w:r w:rsidRPr="002F74C6">
                    <w:rPr>
                      <w:rFonts w:ascii="Arial" w:hAnsi="Arial" w:cs="Arial"/>
                      <w:sz w:val="20"/>
                      <w:szCs w:val="20"/>
                    </w:rPr>
                    <w:t>Projektna dokumentacija je morala biti verificirana in zanjo pridobljena pozitivna vmesna izjava o verifikaciji – VIV (ne velja za projekte, zaključene pred uveljavitvijo Uredbe Komisije (EU), št. 919/2016 z dne 27.5.2016).</w:t>
                  </w:r>
                </w:p>
                <w:p w14:paraId="4E9874CB"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je vpisan v imenik pooblaščenih inženirjev (Pi) z aktivnim poklicnim nazivom pristojne poklicne zbornice v Republiki Sloveniji (IZS) oziroma za ta vpis izpolnjuje predpisane pogoje.</w:t>
                  </w:r>
                </w:p>
              </w:tc>
            </w:tr>
            <w:tr w:rsidR="002F74C6" w:rsidRPr="002F74C6" w14:paraId="44C74BCB"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3833915A" w14:textId="77777777" w:rsidR="002F74C6" w:rsidRPr="002F74C6" w:rsidRDefault="002F74C6" w:rsidP="002F74C6">
                  <w:pPr>
                    <w:autoSpaceDE w:val="0"/>
                    <w:autoSpaceDN w:val="0"/>
                    <w:adjustRightInd w:val="0"/>
                    <w:spacing w:before="120" w:after="120" w:line="276" w:lineRule="auto"/>
                    <w:rPr>
                      <w:rFonts w:ascii="Arial" w:hAnsi="Arial" w:cs="Arial"/>
                      <w:sz w:val="20"/>
                      <w:szCs w:val="20"/>
                    </w:rPr>
                  </w:pPr>
                  <w:r w:rsidRPr="002F74C6">
                    <w:rPr>
                      <w:rFonts w:ascii="Arial" w:hAnsi="Arial" w:cs="Arial"/>
                      <w:sz w:val="20"/>
                      <w:szCs w:val="20"/>
                    </w:rPr>
                    <w:t>3</w:t>
                  </w:r>
                </w:p>
              </w:tc>
              <w:tc>
                <w:tcPr>
                  <w:tcW w:w="1984" w:type="dxa"/>
                  <w:tcBorders>
                    <w:top w:val="single" w:sz="6" w:space="0" w:color="000000"/>
                    <w:left w:val="single" w:sz="6" w:space="0" w:color="000000"/>
                    <w:bottom w:val="single" w:sz="6" w:space="0" w:color="000000"/>
                    <w:right w:val="single" w:sz="6" w:space="0" w:color="000000"/>
                  </w:tcBorders>
                  <w:hideMark/>
                </w:tcPr>
                <w:p w14:paraId="2D5BF2C0" w14:textId="77777777" w:rsidR="002F74C6" w:rsidRPr="002F74C6" w:rsidRDefault="002F74C6" w:rsidP="002F74C6">
                  <w:pPr>
                    <w:spacing w:line="276" w:lineRule="auto"/>
                    <w:rPr>
                      <w:rFonts w:ascii="Arial" w:hAnsi="Arial" w:cs="Arial"/>
                      <w:sz w:val="20"/>
                      <w:szCs w:val="20"/>
                    </w:rPr>
                  </w:pPr>
                  <w:r w:rsidRPr="002F74C6">
                    <w:rPr>
                      <w:rFonts w:ascii="Arial" w:hAnsi="Arial" w:cs="Arial"/>
                      <w:sz w:val="20"/>
                      <w:szCs w:val="20"/>
                    </w:rPr>
                    <w:t xml:space="preserve">Pooblaščeni strokovnjak s področja projektiranja </w:t>
                  </w:r>
                  <w:r w:rsidRPr="002F74C6">
                    <w:rPr>
                      <w:rFonts w:ascii="Arial" w:hAnsi="Arial" w:cs="Arial"/>
                      <w:sz w:val="20"/>
                      <w:szCs w:val="20"/>
                    </w:rPr>
                    <w:lastRenderedPageBreak/>
                    <w:t>železniške infrastrukture, in sicer za izdelavo načrta gradbenih konstrukcij premostitvenih objektov</w:t>
                  </w:r>
                </w:p>
              </w:tc>
              <w:tc>
                <w:tcPr>
                  <w:tcW w:w="5418" w:type="dxa"/>
                  <w:tcBorders>
                    <w:top w:val="single" w:sz="6" w:space="0" w:color="000000"/>
                    <w:left w:val="single" w:sz="6" w:space="0" w:color="000000"/>
                    <w:bottom w:val="single" w:sz="6" w:space="0" w:color="000000"/>
                    <w:right w:val="single" w:sz="6" w:space="0" w:color="000000"/>
                  </w:tcBorders>
                  <w:hideMark/>
                </w:tcPr>
                <w:p w14:paraId="3B7C8D69"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lastRenderedPageBreak/>
                    <w:t xml:space="preserve">ima izobrazbo s področja gradbeništva. </w:t>
                  </w:r>
                </w:p>
                <w:p w14:paraId="3449D0EF"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 xml:space="preserve">v zadnjih 10 letih pred rokom za oddajo ponudb ima reference kot odgovorni projektant (po ZGO-1) ali pooblaščeni inženir (projektant) (po GZ ali GZ-1) pri </w:t>
                  </w:r>
                  <w:r w:rsidRPr="002F74C6">
                    <w:rPr>
                      <w:rFonts w:ascii="Arial" w:hAnsi="Arial" w:cs="Arial"/>
                      <w:sz w:val="20"/>
                      <w:szCs w:val="20"/>
                    </w:rPr>
                    <w:lastRenderedPageBreak/>
                    <w:t>izdelavi vsaj enega (1) projekta na nivoju PZI ali IZN s področja projektiranja železniške infrastrukture in sicer za izdelavo načrta gradbenih konstrukcij podhoda ali podvoza ali mostu pod železniško infrastrukturo. Projektirana vrednost gradbenih konstrukcij podhoda ali podvoza ali mostu pod železniško infrastrukturo mora biti najmanj 2.000.000,00 EUR brez DDV (opomba: Vrednost investicije se upošteva skladno s projektantskim predračunom).</w:t>
                  </w:r>
                </w:p>
                <w:p w14:paraId="0EE127DC"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 xml:space="preserve"> Projektna dokumentacija je morala biti verificirana in zanjo pridobljena pozitivna vmesna izjava o verifikaciji – VIV (ne velja za projekte, zaključene pred uveljavitvijo Uredbe Komisije (EU) št. 919/2016 z dne 27.5.2016).</w:t>
                  </w:r>
                </w:p>
                <w:p w14:paraId="6EC2DDE3"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je vpisan v imenik pooblaščenih inženirjev (Pi) z aktivnim poklicnim nazivom pristojne poklicne zbornice v Republiki Sloveniji (IZS) oziroma za ta vpis izpolnjuje predpisane pogoje.</w:t>
                  </w:r>
                </w:p>
              </w:tc>
            </w:tr>
            <w:tr w:rsidR="002F74C6" w:rsidRPr="002F74C6" w14:paraId="4AF888A1" w14:textId="77777777" w:rsidTr="002F74C6">
              <w:trPr>
                <w:trHeight w:val="4281"/>
              </w:trPr>
              <w:tc>
                <w:tcPr>
                  <w:tcW w:w="851" w:type="dxa"/>
                  <w:tcBorders>
                    <w:top w:val="single" w:sz="6" w:space="0" w:color="000000"/>
                    <w:left w:val="single" w:sz="6" w:space="0" w:color="000000"/>
                    <w:bottom w:val="single" w:sz="6" w:space="0" w:color="000000"/>
                    <w:right w:val="single" w:sz="6" w:space="0" w:color="000000"/>
                  </w:tcBorders>
                  <w:hideMark/>
                </w:tcPr>
                <w:p w14:paraId="2CB38E2D" w14:textId="77777777" w:rsidR="002F74C6" w:rsidRPr="002F74C6" w:rsidRDefault="002F74C6" w:rsidP="002F74C6">
                  <w:pPr>
                    <w:autoSpaceDE w:val="0"/>
                    <w:autoSpaceDN w:val="0"/>
                    <w:adjustRightInd w:val="0"/>
                    <w:spacing w:before="120" w:after="120" w:line="276" w:lineRule="auto"/>
                    <w:rPr>
                      <w:rFonts w:ascii="Arial" w:hAnsi="Arial" w:cs="Arial"/>
                      <w:sz w:val="20"/>
                      <w:szCs w:val="20"/>
                    </w:rPr>
                  </w:pPr>
                  <w:r w:rsidRPr="002F74C6">
                    <w:rPr>
                      <w:rFonts w:ascii="Arial" w:hAnsi="Arial" w:cs="Arial"/>
                      <w:sz w:val="20"/>
                      <w:szCs w:val="20"/>
                    </w:rPr>
                    <w:lastRenderedPageBreak/>
                    <w:t>4</w:t>
                  </w:r>
                </w:p>
              </w:tc>
              <w:tc>
                <w:tcPr>
                  <w:tcW w:w="1984" w:type="dxa"/>
                  <w:tcBorders>
                    <w:top w:val="single" w:sz="6" w:space="0" w:color="000000"/>
                    <w:left w:val="single" w:sz="6" w:space="0" w:color="000000"/>
                    <w:bottom w:val="single" w:sz="6" w:space="0" w:color="000000"/>
                    <w:right w:val="single" w:sz="6" w:space="0" w:color="000000"/>
                  </w:tcBorders>
                  <w:hideMark/>
                </w:tcPr>
                <w:p w14:paraId="7F622F9B" w14:textId="0D805D7F" w:rsidR="002F74C6" w:rsidRPr="002F74C6" w:rsidRDefault="002F74C6" w:rsidP="002F74C6">
                  <w:pPr>
                    <w:spacing w:line="276" w:lineRule="auto"/>
                    <w:rPr>
                      <w:rFonts w:ascii="Arial" w:hAnsi="Arial" w:cs="Arial"/>
                      <w:sz w:val="20"/>
                      <w:szCs w:val="20"/>
                    </w:rPr>
                  </w:pPr>
                  <w:r w:rsidRPr="002F74C6">
                    <w:rPr>
                      <w:rFonts w:ascii="Arial" w:hAnsi="Arial" w:cs="Arial"/>
                      <w:sz w:val="20"/>
                      <w:szCs w:val="20"/>
                    </w:rPr>
                    <w:t xml:space="preserve">Pooblaščeni strokovnjak s področja projektiranja železniške infrastrukture, in sicer za izdelavo načrta telekomunikacijskih (TK) naprav </w:t>
                  </w:r>
                </w:p>
              </w:tc>
              <w:tc>
                <w:tcPr>
                  <w:tcW w:w="5418" w:type="dxa"/>
                  <w:tcBorders>
                    <w:top w:val="single" w:sz="6" w:space="0" w:color="000000"/>
                    <w:left w:val="single" w:sz="6" w:space="0" w:color="000000"/>
                    <w:bottom w:val="single" w:sz="6" w:space="0" w:color="000000"/>
                    <w:right w:val="single" w:sz="6" w:space="0" w:color="000000"/>
                  </w:tcBorders>
                  <w:hideMark/>
                </w:tcPr>
                <w:p w14:paraId="74C956A6"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ima izobrazbo s področja elektrotehnike ali telekomunikacij.</w:t>
                  </w:r>
                </w:p>
                <w:p w14:paraId="6B0E1C8E"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 xml:space="preserve">v zadnjih 10 letih pred rokom za oddajo ponudb ima reference kot odgovorni projektant (po ZGO-1) ali pooblaščeni inženir (po GZ ali GZ-1) pri izdelavi vsaj enega (1) projekta s področja projektiranja železniške infrastrukture in sicer za izdelavo načrta telekomunikacijskih (TK) naprav na nivoju PZI ali IZN. </w:t>
                  </w:r>
                </w:p>
                <w:p w14:paraId="176A7657" w14:textId="77777777" w:rsidR="002F74C6" w:rsidRPr="002F74C6" w:rsidRDefault="002F74C6" w:rsidP="002F74C6">
                  <w:pPr>
                    <w:numPr>
                      <w:ilvl w:val="0"/>
                      <w:numId w:val="26"/>
                    </w:numPr>
                    <w:spacing w:line="276" w:lineRule="auto"/>
                    <w:jc w:val="both"/>
                    <w:rPr>
                      <w:rFonts w:ascii="Arial" w:hAnsi="Arial" w:cs="Arial"/>
                      <w:b/>
                      <w:sz w:val="20"/>
                      <w:szCs w:val="20"/>
                    </w:rPr>
                  </w:pPr>
                  <w:r w:rsidRPr="002F74C6">
                    <w:rPr>
                      <w:rFonts w:ascii="Arial" w:hAnsi="Arial" w:cs="Arial"/>
                      <w:sz w:val="20"/>
                      <w:szCs w:val="20"/>
                    </w:rPr>
                    <w:t xml:space="preserve">Projektna dokumentacija je morala biti verificirana in zanjo pridobljena pozitivna vmesna izjava o verifikaciji – VIV (ne velja za projekte, zaključene pred uveljavitvijo Uredbe Komisije (EU) št. 919/2016 z dne 27.5.2016). </w:t>
                  </w:r>
                </w:p>
                <w:p w14:paraId="6A4A99BB"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iCs/>
                      <w:sz w:val="20"/>
                      <w:szCs w:val="20"/>
                    </w:rPr>
                    <w:t>je vpisan v imenik pooblaščenih inženirjev (Pi) z aktivnim poklicnim nazivom pristojne poklicne zbornice v Republiki Sloveniji (IZS) oziroma za ta vpis izpolnjuje predpisane pogoje.</w:t>
                  </w:r>
                </w:p>
              </w:tc>
            </w:tr>
            <w:tr w:rsidR="002F74C6" w:rsidRPr="002F74C6" w14:paraId="464748C3" w14:textId="77777777" w:rsidTr="002F74C6">
              <w:trPr>
                <w:trHeight w:val="4281"/>
              </w:trPr>
              <w:tc>
                <w:tcPr>
                  <w:tcW w:w="851" w:type="dxa"/>
                  <w:tcBorders>
                    <w:top w:val="single" w:sz="6" w:space="0" w:color="000000"/>
                    <w:left w:val="single" w:sz="6" w:space="0" w:color="000000"/>
                    <w:bottom w:val="single" w:sz="6" w:space="0" w:color="000000"/>
                    <w:right w:val="single" w:sz="6" w:space="0" w:color="000000"/>
                  </w:tcBorders>
                </w:tcPr>
                <w:p w14:paraId="29009AEB" w14:textId="3AB05E03" w:rsidR="002F74C6" w:rsidRPr="002F74C6" w:rsidRDefault="002F74C6" w:rsidP="002F74C6">
                  <w:pPr>
                    <w:autoSpaceDE w:val="0"/>
                    <w:autoSpaceDN w:val="0"/>
                    <w:adjustRightInd w:val="0"/>
                    <w:spacing w:before="120" w:after="120" w:line="276" w:lineRule="auto"/>
                    <w:rPr>
                      <w:rFonts w:ascii="Arial" w:hAnsi="Arial" w:cs="Arial"/>
                      <w:sz w:val="20"/>
                      <w:szCs w:val="20"/>
                    </w:rPr>
                  </w:pPr>
                  <w:r>
                    <w:rPr>
                      <w:rFonts w:ascii="Arial" w:hAnsi="Arial" w:cs="Arial"/>
                      <w:sz w:val="20"/>
                      <w:szCs w:val="20"/>
                    </w:rPr>
                    <w:t>5</w:t>
                  </w:r>
                </w:p>
              </w:tc>
              <w:tc>
                <w:tcPr>
                  <w:tcW w:w="1984" w:type="dxa"/>
                  <w:tcBorders>
                    <w:top w:val="single" w:sz="6" w:space="0" w:color="000000"/>
                    <w:left w:val="single" w:sz="6" w:space="0" w:color="000000"/>
                    <w:bottom w:val="single" w:sz="6" w:space="0" w:color="000000"/>
                    <w:right w:val="single" w:sz="6" w:space="0" w:color="000000"/>
                  </w:tcBorders>
                </w:tcPr>
                <w:p w14:paraId="1743F26E" w14:textId="108F819E" w:rsidR="002F74C6" w:rsidRPr="002F74C6" w:rsidRDefault="002F74C6" w:rsidP="002F74C6">
                  <w:pPr>
                    <w:spacing w:line="276" w:lineRule="auto"/>
                    <w:rPr>
                      <w:rFonts w:ascii="Arial" w:hAnsi="Arial" w:cs="Arial"/>
                      <w:sz w:val="20"/>
                      <w:szCs w:val="20"/>
                    </w:rPr>
                  </w:pPr>
                  <w:r w:rsidRPr="002F74C6">
                    <w:rPr>
                      <w:rFonts w:ascii="Arial" w:hAnsi="Arial" w:cs="Arial"/>
                      <w:sz w:val="20"/>
                      <w:szCs w:val="20"/>
                    </w:rPr>
                    <w:t>Pooblaščeni strokovnjak s področja projektiranja železniške infrastrukture, in sicer za izdelavo načrta signalno varnostnih (SV) naprav</w:t>
                  </w:r>
                </w:p>
              </w:tc>
              <w:tc>
                <w:tcPr>
                  <w:tcW w:w="5418" w:type="dxa"/>
                  <w:tcBorders>
                    <w:top w:val="single" w:sz="6" w:space="0" w:color="000000"/>
                    <w:left w:val="single" w:sz="6" w:space="0" w:color="000000"/>
                    <w:bottom w:val="single" w:sz="6" w:space="0" w:color="000000"/>
                    <w:right w:val="single" w:sz="6" w:space="0" w:color="000000"/>
                  </w:tcBorders>
                </w:tcPr>
                <w:p w14:paraId="57D8DDCE"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ima izobrazbo s področja elektrotehnike ali telekomunikacij.</w:t>
                  </w:r>
                </w:p>
                <w:p w14:paraId="35C2081F" w14:textId="7587E912"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 xml:space="preserve">v zadnjih 10 letih pred rokom za oddajo ponudb ima reference kot odgovorni projektant (po ZGO-1) ali pooblaščeni inženir (po GZ ali GZ-1) pri izdelavi vsaj enega (1) projekta s področja projektiranja železniške infrastrukture in sicer za izdelavo načrta </w:t>
                  </w:r>
                  <w:r>
                    <w:rPr>
                      <w:rFonts w:ascii="Arial" w:hAnsi="Arial" w:cs="Arial"/>
                      <w:sz w:val="20"/>
                      <w:szCs w:val="20"/>
                    </w:rPr>
                    <w:t>signalno varnostnih</w:t>
                  </w:r>
                  <w:r w:rsidRPr="002F74C6">
                    <w:rPr>
                      <w:rFonts w:ascii="Arial" w:hAnsi="Arial" w:cs="Arial"/>
                      <w:sz w:val="20"/>
                      <w:szCs w:val="20"/>
                    </w:rPr>
                    <w:t xml:space="preserve"> (</w:t>
                  </w:r>
                  <w:r>
                    <w:rPr>
                      <w:rFonts w:ascii="Arial" w:hAnsi="Arial" w:cs="Arial"/>
                      <w:sz w:val="20"/>
                      <w:szCs w:val="20"/>
                    </w:rPr>
                    <w:t>SV</w:t>
                  </w:r>
                  <w:r w:rsidRPr="002F74C6">
                    <w:rPr>
                      <w:rFonts w:ascii="Arial" w:hAnsi="Arial" w:cs="Arial"/>
                      <w:sz w:val="20"/>
                      <w:szCs w:val="20"/>
                    </w:rPr>
                    <w:t xml:space="preserve">) naprav na nivoju PZI ali IZN. </w:t>
                  </w:r>
                </w:p>
                <w:p w14:paraId="6FBE5065" w14:textId="77777777" w:rsidR="002F74C6" w:rsidRPr="002F74C6" w:rsidRDefault="002F74C6" w:rsidP="002F74C6">
                  <w:pPr>
                    <w:numPr>
                      <w:ilvl w:val="0"/>
                      <w:numId w:val="26"/>
                    </w:numPr>
                    <w:spacing w:line="276" w:lineRule="auto"/>
                    <w:jc w:val="both"/>
                    <w:rPr>
                      <w:rFonts w:ascii="Arial" w:hAnsi="Arial" w:cs="Arial"/>
                      <w:b/>
                      <w:sz w:val="20"/>
                      <w:szCs w:val="20"/>
                    </w:rPr>
                  </w:pPr>
                  <w:r w:rsidRPr="002F74C6">
                    <w:rPr>
                      <w:rFonts w:ascii="Arial" w:hAnsi="Arial" w:cs="Arial"/>
                      <w:sz w:val="20"/>
                      <w:szCs w:val="20"/>
                    </w:rPr>
                    <w:t xml:space="preserve">Projektna dokumentacija je morala biti verificirana in zanjo pridobljena pozitivna vmesna izjava o verifikaciji – VIV (ne velja za projekte, zaključene pred uveljavitvijo Uredbe Komisije (EU) št. 919/2016 z dne 27.5.2016). </w:t>
                  </w:r>
                </w:p>
                <w:p w14:paraId="24B81D43" w14:textId="731F294D"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iCs/>
                      <w:sz w:val="20"/>
                      <w:szCs w:val="20"/>
                    </w:rPr>
                    <w:t>je vpisan v imenik pooblaščenih inženirjev (Pi) z aktivnim poklicnim nazivom pristojne poklicne zbornice v Republiki Sloveniji (IZS) oziroma za ta vpis izpolnjuje predpisane pogoje.</w:t>
                  </w:r>
                </w:p>
              </w:tc>
            </w:tr>
            <w:tr w:rsidR="002F74C6" w:rsidRPr="002F74C6" w14:paraId="38503883"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tcPr>
                <w:p w14:paraId="3B9E5F55" w14:textId="529A783D" w:rsidR="002F74C6" w:rsidRPr="002F74C6" w:rsidRDefault="002F74C6" w:rsidP="002F74C6">
                  <w:pPr>
                    <w:autoSpaceDE w:val="0"/>
                    <w:autoSpaceDN w:val="0"/>
                    <w:adjustRightInd w:val="0"/>
                    <w:spacing w:before="120" w:after="120" w:line="276" w:lineRule="auto"/>
                    <w:rPr>
                      <w:rFonts w:ascii="Arial" w:hAnsi="Arial" w:cs="Arial"/>
                      <w:sz w:val="20"/>
                      <w:szCs w:val="20"/>
                    </w:rPr>
                  </w:pPr>
                  <w:r>
                    <w:rPr>
                      <w:rFonts w:ascii="Arial" w:hAnsi="Arial" w:cs="Arial"/>
                      <w:sz w:val="20"/>
                      <w:szCs w:val="20"/>
                    </w:rPr>
                    <w:lastRenderedPageBreak/>
                    <w:t>6</w:t>
                  </w:r>
                </w:p>
              </w:tc>
              <w:tc>
                <w:tcPr>
                  <w:tcW w:w="1984" w:type="dxa"/>
                  <w:tcBorders>
                    <w:top w:val="single" w:sz="6" w:space="0" w:color="000000"/>
                    <w:left w:val="single" w:sz="6" w:space="0" w:color="000000"/>
                    <w:bottom w:val="single" w:sz="6" w:space="0" w:color="000000"/>
                    <w:right w:val="single" w:sz="6" w:space="0" w:color="000000"/>
                  </w:tcBorders>
                </w:tcPr>
                <w:p w14:paraId="45BC075C" w14:textId="77777777" w:rsidR="002F74C6" w:rsidRPr="002F74C6" w:rsidRDefault="002F74C6" w:rsidP="002F74C6">
                  <w:pPr>
                    <w:spacing w:line="276" w:lineRule="auto"/>
                    <w:rPr>
                      <w:rFonts w:ascii="Arial" w:hAnsi="Arial" w:cs="Arial"/>
                      <w:sz w:val="20"/>
                      <w:szCs w:val="20"/>
                    </w:rPr>
                  </w:pPr>
                  <w:r w:rsidRPr="002F74C6">
                    <w:rPr>
                      <w:rFonts w:ascii="Arial" w:hAnsi="Arial" w:cs="Arial"/>
                      <w:sz w:val="20"/>
                      <w:szCs w:val="20"/>
                    </w:rPr>
                    <w:t>Pooblaščeni inženir s področja projektiranja železniške infrastrukture in sicer za izdelavo načrta električnih inštalacij in električne opreme</w:t>
                  </w:r>
                </w:p>
              </w:tc>
              <w:tc>
                <w:tcPr>
                  <w:tcW w:w="5418" w:type="dxa"/>
                  <w:tcBorders>
                    <w:top w:val="single" w:sz="6" w:space="0" w:color="000000"/>
                    <w:left w:val="single" w:sz="6" w:space="0" w:color="000000"/>
                    <w:bottom w:val="single" w:sz="6" w:space="0" w:color="000000"/>
                    <w:right w:val="single" w:sz="6" w:space="0" w:color="000000"/>
                  </w:tcBorders>
                </w:tcPr>
                <w:p w14:paraId="59733933"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ima izobrazbo s področja elektrotehnike</w:t>
                  </w:r>
                </w:p>
                <w:p w14:paraId="34663F22" w14:textId="77564D71"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v zadnjih 10 letih pred rokom za oddajo ponudb ima reference kot odgovorni projektant ali pooblaščeni inženir (projektant) pri izdelavi PZI ali IZN</w:t>
                  </w:r>
                  <w:r w:rsidRPr="002F74C6" w:rsidDel="00131E42">
                    <w:rPr>
                      <w:rFonts w:ascii="Arial" w:hAnsi="Arial" w:cs="Arial"/>
                      <w:sz w:val="20"/>
                      <w:szCs w:val="20"/>
                    </w:rPr>
                    <w:t xml:space="preserve"> </w:t>
                  </w:r>
                  <w:r w:rsidRPr="002F74C6">
                    <w:rPr>
                      <w:rFonts w:ascii="Arial" w:hAnsi="Arial" w:cs="Arial"/>
                      <w:sz w:val="20"/>
                      <w:szCs w:val="20"/>
                    </w:rPr>
                    <w:t>vsaj enega (1) projekta s področja projektiranja električnih inštalacij in sicer za izdelavo načrta električnih inštalacij in električne opreme.</w:t>
                  </w:r>
                </w:p>
                <w:p w14:paraId="5190BA84" w14:textId="77777777" w:rsidR="002F74C6" w:rsidRPr="002F74C6" w:rsidRDefault="002F74C6" w:rsidP="002F74C6">
                  <w:pPr>
                    <w:numPr>
                      <w:ilvl w:val="0"/>
                      <w:numId w:val="26"/>
                    </w:numPr>
                    <w:spacing w:line="276" w:lineRule="auto"/>
                    <w:jc w:val="both"/>
                    <w:rPr>
                      <w:rFonts w:ascii="Arial" w:hAnsi="Arial" w:cs="Arial"/>
                      <w:sz w:val="20"/>
                      <w:szCs w:val="20"/>
                    </w:rPr>
                  </w:pPr>
                  <w:r w:rsidRPr="002F74C6">
                    <w:rPr>
                      <w:rFonts w:ascii="Arial" w:hAnsi="Arial" w:cs="Arial"/>
                      <w:sz w:val="20"/>
                      <w:szCs w:val="20"/>
                    </w:rPr>
                    <w:t>je vpisan v imenik pooblaščenih inženirjev (Pi) z aktivnim poklicnim nazivom pristojne poklicne zbornice v Republiki Sloveniji (IZS) oziroma za ta vpis izpolnjuje predpisane pogoje.</w:t>
                  </w:r>
                </w:p>
              </w:tc>
            </w:tr>
            <w:tr w:rsidR="002F74C6" w:rsidRPr="002F74C6" w14:paraId="4FC1C919"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tcPr>
                <w:p w14:paraId="7894DC44" w14:textId="23C68DDD" w:rsidR="002F74C6" w:rsidRPr="002F74C6" w:rsidRDefault="002F74C6" w:rsidP="002F74C6">
                  <w:pPr>
                    <w:autoSpaceDE w:val="0"/>
                    <w:autoSpaceDN w:val="0"/>
                    <w:adjustRightInd w:val="0"/>
                    <w:spacing w:before="120" w:after="120" w:line="276" w:lineRule="auto"/>
                    <w:rPr>
                      <w:rFonts w:ascii="Arial" w:hAnsi="Arial" w:cs="Arial"/>
                      <w:sz w:val="20"/>
                      <w:szCs w:val="20"/>
                    </w:rPr>
                  </w:pPr>
                  <w:r>
                    <w:rPr>
                      <w:rFonts w:ascii="Arial" w:hAnsi="Arial" w:cs="Arial"/>
                      <w:sz w:val="20"/>
                      <w:szCs w:val="20"/>
                    </w:rPr>
                    <w:t>7</w:t>
                  </w:r>
                </w:p>
              </w:tc>
              <w:tc>
                <w:tcPr>
                  <w:tcW w:w="1984" w:type="dxa"/>
                  <w:tcBorders>
                    <w:top w:val="single" w:sz="6" w:space="0" w:color="000000"/>
                    <w:left w:val="single" w:sz="6" w:space="0" w:color="000000"/>
                    <w:bottom w:val="single" w:sz="6" w:space="0" w:color="000000"/>
                    <w:right w:val="single" w:sz="6" w:space="0" w:color="000000"/>
                  </w:tcBorders>
                </w:tcPr>
                <w:p w14:paraId="01D32560" w14:textId="77777777" w:rsidR="002F74C6" w:rsidRPr="002F74C6" w:rsidRDefault="002F74C6" w:rsidP="002F74C6">
                  <w:pPr>
                    <w:spacing w:line="276" w:lineRule="auto"/>
                    <w:rPr>
                      <w:rFonts w:ascii="Arial" w:hAnsi="Arial" w:cs="Arial"/>
                      <w:sz w:val="20"/>
                      <w:szCs w:val="20"/>
                    </w:rPr>
                  </w:pPr>
                  <w:r w:rsidRPr="002F74C6">
                    <w:rPr>
                      <w:rFonts w:ascii="Arial" w:hAnsi="Arial" w:cs="Arial"/>
                      <w:sz w:val="20"/>
                      <w:szCs w:val="20"/>
                    </w:rPr>
                    <w:t>Pooblaščeni inženir s področja projektiranja strojnih instalacij in strojne opreme za izdelavo načrta strojnih inštalacij in strojne opreme</w:t>
                  </w:r>
                </w:p>
              </w:tc>
              <w:tc>
                <w:tcPr>
                  <w:tcW w:w="5418" w:type="dxa"/>
                  <w:tcBorders>
                    <w:top w:val="single" w:sz="6" w:space="0" w:color="000000"/>
                    <w:left w:val="single" w:sz="6" w:space="0" w:color="000000"/>
                    <w:bottom w:val="single" w:sz="6" w:space="0" w:color="000000"/>
                    <w:right w:val="single" w:sz="6" w:space="0" w:color="000000"/>
                  </w:tcBorders>
                </w:tcPr>
                <w:p w14:paraId="1C4D9357"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ima izobrazbo s področja strojništva</w:t>
                  </w:r>
                </w:p>
                <w:p w14:paraId="671A44AD" w14:textId="1F7136AD"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v zadnjih 10 letih pred rokom za oddajo ponudb ima reference kot odgovorni projektant ali pooblaščeni inženir (projektant) pri izdelavi PZI ali IZN vsaj enega (1) projekta s področja projektiranja strojnih inštalacij in sicer za izdelavo načrta strojnih inštalacij in strojne opreme za prenosni plinovod.</w:t>
                  </w:r>
                </w:p>
                <w:p w14:paraId="75C98A0B"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je vpisan v imenik pooblaščenih inženirjev (Pi) z aktivnim poklicnim nazivom pristojne poklicne zbornice v Republiki Sloveniji (IZS) oziroma za ta vpis izpolnjuje predpisane pogoje.</w:t>
                  </w:r>
                </w:p>
              </w:tc>
            </w:tr>
            <w:tr w:rsidR="002F74C6" w:rsidRPr="002F74C6" w14:paraId="1C474A10"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tcPr>
                <w:p w14:paraId="584C9CB9" w14:textId="2A9B8C71" w:rsidR="002F74C6" w:rsidRPr="002F74C6" w:rsidRDefault="002F74C6" w:rsidP="002F74C6">
                  <w:pPr>
                    <w:autoSpaceDE w:val="0"/>
                    <w:autoSpaceDN w:val="0"/>
                    <w:adjustRightInd w:val="0"/>
                    <w:spacing w:before="120" w:after="120" w:line="276" w:lineRule="auto"/>
                    <w:rPr>
                      <w:rFonts w:ascii="Arial" w:hAnsi="Arial" w:cs="Arial"/>
                      <w:sz w:val="20"/>
                      <w:szCs w:val="20"/>
                    </w:rPr>
                  </w:pPr>
                  <w:r>
                    <w:rPr>
                      <w:rFonts w:ascii="Arial" w:hAnsi="Arial" w:cs="Arial"/>
                      <w:sz w:val="20"/>
                      <w:szCs w:val="20"/>
                    </w:rPr>
                    <w:t>8</w:t>
                  </w:r>
                </w:p>
              </w:tc>
              <w:tc>
                <w:tcPr>
                  <w:tcW w:w="1984" w:type="dxa"/>
                  <w:tcBorders>
                    <w:top w:val="single" w:sz="6" w:space="0" w:color="000000"/>
                    <w:left w:val="single" w:sz="6" w:space="0" w:color="000000"/>
                    <w:bottom w:val="single" w:sz="6" w:space="0" w:color="000000"/>
                    <w:right w:val="single" w:sz="6" w:space="0" w:color="000000"/>
                  </w:tcBorders>
                </w:tcPr>
                <w:p w14:paraId="0E253A7B" w14:textId="77777777" w:rsidR="002F74C6" w:rsidRPr="002F74C6" w:rsidRDefault="002F74C6" w:rsidP="002F74C6">
                  <w:pPr>
                    <w:spacing w:line="276" w:lineRule="auto"/>
                    <w:rPr>
                      <w:rFonts w:ascii="Arial" w:hAnsi="Arial" w:cs="Arial"/>
                      <w:sz w:val="20"/>
                      <w:szCs w:val="20"/>
                    </w:rPr>
                  </w:pPr>
                  <w:r w:rsidRPr="002F74C6">
                    <w:rPr>
                      <w:rFonts w:ascii="Arial" w:hAnsi="Arial" w:cs="Arial"/>
                      <w:sz w:val="20"/>
                      <w:szCs w:val="20"/>
                    </w:rPr>
                    <w:t>Pooblaščeni inženir s področja projektiranja cestne infrastrukture za izdelavo načrta ceste</w:t>
                  </w:r>
                </w:p>
              </w:tc>
              <w:tc>
                <w:tcPr>
                  <w:tcW w:w="5418" w:type="dxa"/>
                  <w:tcBorders>
                    <w:top w:val="single" w:sz="6" w:space="0" w:color="000000"/>
                    <w:left w:val="single" w:sz="6" w:space="0" w:color="000000"/>
                    <w:bottom w:val="single" w:sz="6" w:space="0" w:color="000000"/>
                    <w:right w:val="single" w:sz="6" w:space="0" w:color="000000"/>
                  </w:tcBorders>
                </w:tcPr>
                <w:p w14:paraId="454128EC"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ima izobrazbo s področja gradbeništva</w:t>
                  </w:r>
                </w:p>
                <w:p w14:paraId="6FCBADF6" w14:textId="006F8F9A"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v zadnjih 10 letih pred rokom za oddajo ponudb ima reference kot odgovorni projektant ali pooblaščeni inženir (projektant) pri izdelavi PZI ali IZN vsaj enega (1) projekta s področja projektiranja cestne infrastrukture za izdelavo načrta ceste. Projektirana vrednost ceste mora biti najmanj 1.300.000,00 EUR brez DDV (opomba: Vrednost investicije se upošteva skladno s projektantskim predračunom).</w:t>
                  </w:r>
                </w:p>
                <w:p w14:paraId="73DDBA77" w14:textId="77777777" w:rsidR="002F74C6" w:rsidRPr="002F74C6" w:rsidRDefault="002F74C6" w:rsidP="002F74C6">
                  <w:pPr>
                    <w:numPr>
                      <w:ilvl w:val="0"/>
                      <w:numId w:val="26"/>
                    </w:numPr>
                    <w:jc w:val="both"/>
                    <w:rPr>
                      <w:rFonts w:ascii="Arial" w:hAnsi="Arial" w:cs="Arial"/>
                      <w:sz w:val="20"/>
                      <w:szCs w:val="20"/>
                    </w:rPr>
                  </w:pPr>
                  <w:r w:rsidRPr="002F74C6">
                    <w:rPr>
                      <w:rFonts w:ascii="Arial" w:hAnsi="Arial" w:cs="Arial"/>
                      <w:sz w:val="20"/>
                      <w:szCs w:val="20"/>
                    </w:rPr>
                    <w:t>je vpisan v imenik pooblaščenih inženirjev (Pi) z aktivnim poklicnim nazivom pristojne poklicne zbornice v Republiki Sloveniji (IZS) oziroma za ta vpis izpolnjuje predpisane pogoje.</w:t>
                  </w:r>
                </w:p>
              </w:tc>
            </w:tr>
            <w:tr w:rsidR="002F74C6" w:rsidRPr="002F74C6" w14:paraId="167DB1BF" w14:textId="77777777" w:rsidTr="002F74C6">
              <w:trPr>
                <w:trHeight w:val="742"/>
              </w:trPr>
              <w:tc>
                <w:tcPr>
                  <w:tcW w:w="851" w:type="dxa"/>
                  <w:tcBorders>
                    <w:top w:val="single" w:sz="6" w:space="0" w:color="000000"/>
                    <w:left w:val="single" w:sz="6" w:space="0" w:color="000000"/>
                    <w:bottom w:val="single" w:sz="6" w:space="0" w:color="000000"/>
                    <w:right w:val="single" w:sz="6" w:space="0" w:color="000000"/>
                  </w:tcBorders>
                </w:tcPr>
                <w:p w14:paraId="2E4BBF67" w14:textId="33B971CC" w:rsidR="002F74C6" w:rsidRDefault="002377F8" w:rsidP="002F74C6">
                  <w:pPr>
                    <w:autoSpaceDE w:val="0"/>
                    <w:autoSpaceDN w:val="0"/>
                    <w:adjustRightInd w:val="0"/>
                    <w:spacing w:before="120" w:after="120" w:line="276" w:lineRule="auto"/>
                    <w:rPr>
                      <w:rFonts w:ascii="Arial" w:hAnsi="Arial" w:cs="Arial"/>
                      <w:sz w:val="20"/>
                      <w:szCs w:val="20"/>
                    </w:rPr>
                  </w:pPr>
                  <w:r>
                    <w:rPr>
                      <w:rFonts w:ascii="Arial" w:hAnsi="Arial" w:cs="Arial"/>
                      <w:sz w:val="20"/>
                      <w:szCs w:val="20"/>
                    </w:rPr>
                    <w:t>9</w:t>
                  </w:r>
                </w:p>
              </w:tc>
              <w:tc>
                <w:tcPr>
                  <w:tcW w:w="1984" w:type="dxa"/>
                  <w:tcBorders>
                    <w:top w:val="single" w:sz="6" w:space="0" w:color="000000"/>
                    <w:left w:val="single" w:sz="6" w:space="0" w:color="000000"/>
                    <w:bottom w:val="single" w:sz="6" w:space="0" w:color="000000"/>
                    <w:right w:val="single" w:sz="6" w:space="0" w:color="000000"/>
                  </w:tcBorders>
                </w:tcPr>
                <w:p w14:paraId="2AFAAE48" w14:textId="31B07CF8" w:rsidR="002F74C6" w:rsidRPr="002F74C6" w:rsidRDefault="002377F8" w:rsidP="002F74C6">
                  <w:pPr>
                    <w:spacing w:line="276" w:lineRule="auto"/>
                    <w:rPr>
                      <w:rFonts w:ascii="Arial" w:hAnsi="Arial" w:cs="Arial"/>
                      <w:sz w:val="20"/>
                      <w:szCs w:val="20"/>
                    </w:rPr>
                  </w:pPr>
                  <w:r>
                    <w:rPr>
                      <w:rFonts w:ascii="Arial" w:hAnsi="Arial" w:cs="Arial"/>
                      <w:sz w:val="20"/>
                      <w:szCs w:val="20"/>
                    </w:rPr>
                    <w:t>Pooblaščeni inženir s področja projektiranja vozne mreže</w:t>
                  </w:r>
                </w:p>
              </w:tc>
              <w:tc>
                <w:tcPr>
                  <w:tcW w:w="5418" w:type="dxa"/>
                  <w:tcBorders>
                    <w:top w:val="single" w:sz="6" w:space="0" w:color="000000"/>
                    <w:left w:val="single" w:sz="6" w:space="0" w:color="000000"/>
                    <w:bottom w:val="single" w:sz="6" w:space="0" w:color="000000"/>
                    <w:right w:val="single" w:sz="6" w:space="0" w:color="000000"/>
                  </w:tcBorders>
                </w:tcPr>
                <w:p w14:paraId="3F397080" w14:textId="49ACD57D" w:rsidR="002377F8" w:rsidRPr="002F74C6" w:rsidRDefault="002377F8" w:rsidP="002377F8">
                  <w:pPr>
                    <w:numPr>
                      <w:ilvl w:val="0"/>
                      <w:numId w:val="26"/>
                    </w:numPr>
                    <w:spacing w:line="276" w:lineRule="auto"/>
                    <w:jc w:val="both"/>
                    <w:rPr>
                      <w:rFonts w:ascii="Arial" w:hAnsi="Arial" w:cs="Arial"/>
                      <w:sz w:val="20"/>
                      <w:szCs w:val="20"/>
                    </w:rPr>
                  </w:pPr>
                  <w:r w:rsidRPr="002F74C6">
                    <w:rPr>
                      <w:rFonts w:ascii="Arial" w:hAnsi="Arial" w:cs="Arial"/>
                      <w:sz w:val="20"/>
                      <w:szCs w:val="20"/>
                    </w:rPr>
                    <w:t xml:space="preserve">ima izobrazbo s področja </w:t>
                  </w:r>
                  <w:r>
                    <w:rPr>
                      <w:rFonts w:ascii="Arial" w:hAnsi="Arial" w:cs="Arial"/>
                      <w:sz w:val="20"/>
                      <w:szCs w:val="20"/>
                    </w:rPr>
                    <w:t>gradbeništva</w:t>
                  </w:r>
                  <w:r w:rsidRPr="002F74C6">
                    <w:rPr>
                      <w:rFonts w:ascii="Arial" w:hAnsi="Arial" w:cs="Arial"/>
                      <w:sz w:val="20"/>
                      <w:szCs w:val="20"/>
                    </w:rPr>
                    <w:t>.</w:t>
                  </w:r>
                </w:p>
                <w:p w14:paraId="199DB079" w14:textId="146C7A9B" w:rsidR="002377F8" w:rsidRPr="002F74C6" w:rsidRDefault="002377F8" w:rsidP="002377F8">
                  <w:pPr>
                    <w:numPr>
                      <w:ilvl w:val="0"/>
                      <w:numId w:val="26"/>
                    </w:numPr>
                    <w:jc w:val="both"/>
                    <w:rPr>
                      <w:rFonts w:ascii="Arial" w:hAnsi="Arial" w:cs="Arial"/>
                      <w:sz w:val="20"/>
                      <w:szCs w:val="20"/>
                    </w:rPr>
                  </w:pPr>
                  <w:r w:rsidRPr="002F74C6">
                    <w:rPr>
                      <w:rFonts w:ascii="Arial" w:hAnsi="Arial" w:cs="Arial"/>
                      <w:sz w:val="20"/>
                      <w:szCs w:val="20"/>
                    </w:rPr>
                    <w:t xml:space="preserve">v zadnjih 10 letih pred rokom za oddajo ponudb ima reference kot odgovorni projektant (po ZGO-1) ali pooblaščeni inženir (po GZ ali GZ-1) pri izdelavi vsaj enega (1) projekta s področja projektiranja železniške infrastrukture in sicer za izdelavo načrta </w:t>
                  </w:r>
                  <w:r>
                    <w:rPr>
                      <w:rFonts w:ascii="Arial" w:hAnsi="Arial" w:cs="Arial"/>
                      <w:sz w:val="20"/>
                      <w:szCs w:val="20"/>
                    </w:rPr>
                    <w:t>vozne mreže</w:t>
                  </w:r>
                  <w:r w:rsidRPr="002F74C6">
                    <w:rPr>
                      <w:rFonts w:ascii="Arial" w:hAnsi="Arial" w:cs="Arial"/>
                      <w:sz w:val="20"/>
                      <w:szCs w:val="20"/>
                    </w:rPr>
                    <w:t xml:space="preserve"> na nivoju PZI ali IZN. </w:t>
                  </w:r>
                </w:p>
                <w:p w14:paraId="5187E0DB" w14:textId="77777777" w:rsidR="002377F8" w:rsidRPr="002F74C6" w:rsidRDefault="002377F8" w:rsidP="002377F8">
                  <w:pPr>
                    <w:numPr>
                      <w:ilvl w:val="0"/>
                      <w:numId w:val="26"/>
                    </w:numPr>
                    <w:spacing w:line="276" w:lineRule="auto"/>
                    <w:jc w:val="both"/>
                    <w:rPr>
                      <w:rFonts w:ascii="Arial" w:hAnsi="Arial" w:cs="Arial"/>
                      <w:b/>
                      <w:sz w:val="20"/>
                      <w:szCs w:val="20"/>
                    </w:rPr>
                  </w:pPr>
                  <w:r w:rsidRPr="002F74C6">
                    <w:rPr>
                      <w:rFonts w:ascii="Arial" w:hAnsi="Arial" w:cs="Arial"/>
                      <w:sz w:val="20"/>
                      <w:szCs w:val="20"/>
                    </w:rPr>
                    <w:t xml:space="preserve">Projektna dokumentacija je morala biti verificirana in zanjo pridobljena pozitivna vmesna izjava o verifikaciji – VIV (ne velja za projekte, zaključene pred uveljavitvijo Uredbe Komisije (EU) št. 919/2016 z dne 27.5.2016). </w:t>
                  </w:r>
                </w:p>
                <w:p w14:paraId="6DFCCE27" w14:textId="64CA15A9" w:rsidR="002F74C6" w:rsidRPr="002F74C6" w:rsidRDefault="002377F8" w:rsidP="002377F8">
                  <w:pPr>
                    <w:numPr>
                      <w:ilvl w:val="0"/>
                      <w:numId w:val="26"/>
                    </w:numPr>
                    <w:jc w:val="both"/>
                    <w:rPr>
                      <w:rFonts w:ascii="Arial" w:hAnsi="Arial" w:cs="Arial"/>
                      <w:sz w:val="20"/>
                      <w:szCs w:val="20"/>
                    </w:rPr>
                  </w:pPr>
                  <w:r w:rsidRPr="002F74C6">
                    <w:rPr>
                      <w:rFonts w:ascii="Arial" w:hAnsi="Arial" w:cs="Arial"/>
                      <w:iCs/>
                      <w:sz w:val="20"/>
                      <w:szCs w:val="20"/>
                    </w:rPr>
                    <w:t>je vpisan v imenik pooblaščenih inženirjev (Pi) z aktivnim poklicnim nazivom pristojne poklicne zbornice v Republiki Sloveniji (IZS) oziroma za ta vpis izpolnjuje predpisane pogoje.</w:t>
                  </w:r>
                </w:p>
              </w:tc>
            </w:tr>
          </w:tbl>
          <w:p w14:paraId="67BBADD0" w14:textId="77777777" w:rsidR="002F74C6" w:rsidRPr="002F74C6" w:rsidRDefault="002F74C6" w:rsidP="00DD5A3E">
            <w:pPr>
              <w:ind w:left="720"/>
              <w:jc w:val="both"/>
              <w:rPr>
                <w:rFonts w:ascii="Arial" w:eastAsia="Arial" w:hAnsi="Arial" w:cs="Arial"/>
                <w:color w:val="000000"/>
                <w:sz w:val="20"/>
                <w:szCs w:val="20"/>
              </w:rPr>
            </w:pPr>
          </w:p>
          <w:p w14:paraId="0550C101" w14:textId="0AB72805" w:rsidR="00124CE9" w:rsidRDefault="00124CE9" w:rsidP="00124CE9">
            <w:pPr>
              <w:pStyle w:val="Odstavekseznama"/>
              <w:numPr>
                <w:ilvl w:val="0"/>
                <w:numId w:val="25"/>
              </w:numPr>
              <w:jc w:val="both"/>
              <w:rPr>
                <w:rFonts w:ascii="Arial" w:eastAsia="Arial" w:hAnsi="Arial" w:cs="Arial"/>
                <w:color w:val="000000"/>
                <w:sz w:val="20"/>
                <w:szCs w:val="20"/>
              </w:rPr>
            </w:pPr>
            <w:r>
              <w:rPr>
                <w:rFonts w:ascii="Arial" w:eastAsia="Arial" w:hAnsi="Arial" w:cs="Arial"/>
                <w:color w:val="000000"/>
                <w:sz w:val="20"/>
                <w:szCs w:val="20"/>
              </w:rPr>
              <w:t>Točka 3.4 Navodil za pripravo ponudbe se spremeni tako, da se glasi:</w:t>
            </w:r>
          </w:p>
          <w:p w14:paraId="3E29801D" w14:textId="2B362381" w:rsidR="00124CE9" w:rsidRPr="00124CE9" w:rsidRDefault="00124CE9" w:rsidP="00124CE9">
            <w:pPr>
              <w:pStyle w:val="Telobesedila2"/>
              <w:spacing w:before="60"/>
              <w:rPr>
                <w:rFonts w:cs="Arial"/>
                <w:szCs w:val="20"/>
                <w:lang w:eastAsia="sl-SI"/>
              </w:rPr>
            </w:pPr>
          </w:p>
          <w:p w14:paraId="5924A423" w14:textId="1A57060A" w:rsidR="00124CE9" w:rsidRPr="00124CE9" w:rsidRDefault="00124CE9" w:rsidP="00124CE9">
            <w:pPr>
              <w:keepNext/>
              <w:spacing w:after="120"/>
              <w:ind w:left="1287" w:hanging="567"/>
              <w:jc w:val="both"/>
              <w:rPr>
                <w:rFonts w:ascii="Arial" w:hAnsi="Arial" w:cs="Arial"/>
                <w:b/>
                <w:sz w:val="20"/>
                <w:szCs w:val="20"/>
                <w:lang w:eastAsia="sl-SI"/>
              </w:rPr>
            </w:pPr>
            <w:r>
              <w:rPr>
                <w:rFonts w:ascii="Arial" w:hAnsi="Arial" w:cs="Arial"/>
                <w:b/>
                <w:sz w:val="20"/>
                <w:szCs w:val="20"/>
                <w:lang w:eastAsia="sl-SI"/>
              </w:rPr>
              <w:t>»</w:t>
            </w:r>
            <w:r w:rsidRPr="00124CE9">
              <w:rPr>
                <w:rFonts w:ascii="Arial" w:hAnsi="Arial" w:cs="Arial"/>
                <w:b/>
                <w:sz w:val="20"/>
                <w:szCs w:val="20"/>
                <w:lang w:eastAsia="sl-SI"/>
              </w:rPr>
              <w:t>3.4     Merila za izbiro najugodnejše ponudbe</w:t>
            </w:r>
          </w:p>
          <w:p w14:paraId="6DB9B71E" w14:textId="77777777" w:rsidR="00124CE9" w:rsidRPr="00124CE9" w:rsidRDefault="00124CE9" w:rsidP="00124CE9">
            <w:pPr>
              <w:ind w:left="1287"/>
              <w:jc w:val="both"/>
              <w:rPr>
                <w:rFonts w:ascii="Arial" w:hAnsi="Arial" w:cs="Arial"/>
                <w:sz w:val="20"/>
                <w:szCs w:val="20"/>
              </w:rPr>
            </w:pPr>
            <w:r w:rsidRPr="00124CE9">
              <w:rPr>
                <w:rFonts w:ascii="Arial" w:hAnsi="Arial" w:cs="Arial"/>
                <w:sz w:val="20"/>
                <w:szCs w:val="20"/>
              </w:rPr>
              <w:t>Merilo za izbiro je ekonomsko najugodnejša ponudba. Ocenjujejo se prejete ponudbe, pri čemer se upoštevata ponudbena cena brez DDV in reference vodje projektiranja</w:t>
            </w:r>
            <w:r w:rsidRPr="00124CE9">
              <w:rPr>
                <w:rFonts w:ascii="Arial" w:hAnsi="Arial"/>
                <w:sz w:val="20"/>
                <w:szCs w:val="22"/>
                <w:lang w:eastAsia="sl-SI"/>
              </w:rPr>
              <w:t xml:space="preserve"> </w:t>
            </w:r>
            <w:r w:rsidRPr="00124CE9">
              <w:rPr>
                <w:rFonts w:ascii="Arial" w:hAnsi="Arial" w:cs="Arial"/>
                <w:sz w:val="20"/>
                <w:szCs w:val="20"/>
              </w:rPr>
              <w:t xml:space="preserve">(iz točke </w:t>
            </w:r>
            <w:r w:rsidRPr="00124CE9">
              <w:rPr>
                <w:rFonts w:ascii="Arial" w:hAnsi="Arial" w:cs="Arial"/>
                <w:sz w:val="20"/>
                <w:szCs w:val="20"/>
              </w:rPr>
              <w:lastRenderedPageBreak/>
              <w:t xml:space="preserve">3.2.3.2 </w:t>
            </w:r>
            <w:r w:rsidRPr="00124CE9">
              <w:rPr>
                <w:rFonts w:ascii="Arial" w:hAnsi="Arial" w:cs="Arial"/>
                <w:sz w:val="20"/>
                <w:szCs w:val="20"/>
                <w:lang w:eastAsia="sl-SI"/>
              </w:rPr>
              <w:t>teh navodil za pripravo ponudbe)</w:t>
            </w:r>
            <w:r w:rsidRPr="00124CE9">
              <w:rPr>
                <w:rFonts w:ascii="Arial" w:hAnsi="Arial" w:cs="Arial"/>
                <w:sz w:val="20"/>
                <w:szCs w:val="20"/>
              </w:rPr>
              <w:t>. Najugodnejša je ponudba z največjim številom točk T, v primeru enakega števila točk pa se izbere ponudba z nižjo ponudbeno ceno:</w:t>
            </w:r>
          </w:p>
          <w:p w14:paraId="08B2E307" w14:textId="77777777" w:rsidR="00124CE9" w:rsidRPr="00124CE9" w:rsidRDefault="00124CE9" w:rsidP="00124CE9">
            <w:pPr>
              <w:ind w:left="1287"/>
              <w:jc w:val="both"/>
              <w:rPr>
                <w:rFonts w:ascii="Arial" w:hAnsi="Arial" w:cs="Arial"/>
                <w:sz w:val="20"/>
                <w:szCs w:val="20"/>
              </w:rPr>
            </w:pPr>
          </w:p>
          <w:p w14:paraId="51BC3106" w14:textId="77777777" w:rsidR="00124CE9" w:rsidRPr="00124CE9" w:rsidRDefault="00124CE9" w:rsidP="00124CE9">
            <w:pPr>
              <w:ind w:left="720"/>
              <w:jc w:val="center"/>
              <w:rPr>
                <w:rFonts w:ascii="Arial" w:hAnsi="Arial" w:cs="Arial"/>
                <w:b/>
                <w:sz w:val="20"/>
                <w:szCs w:val="20"/>
              </w:rPr>
            </w:pPr>
            <w:r w:rsidRPr="00124CE9">
              <w:rPr>
                <w:rFonts w:ascii="Arial" w:hAnsi="Arial" w:cs="Arial"/>
                <w:b/>
                <w:sz w:val="20"/>
                <w:szCs w:val="20"/>
              </w:rPr>
              <w:t>T</w:t>
            </w:r>
            <w:r w:rsidRPr="00124CE9">
              <w:rPr>
                <w:rFonts w:ascii="Arial" w:hAnsi="Arial" w:cs="Arial"/>
                <w:b/>
                <w:sz w:val="20"/>
                <w:szCs w:val="20"/>
                <w:vertAlign w:val="subscript"/>
              </w:rPr>
              <w:t>i</w:t>
            </w:r>
            <w:r w:rsidRPr="00124CE9">
              <w:rPr>
                <w:rFonts w:ascii="Arial" w:hAnsi="Arial" w:cs="Arial"/>
                <w:b/>
                <w:sz w:val="20"/>
                <w:szCs w:val="20"/>
              </w:rPr>
              <w:t xml:space="preserve"> =  0.8 * </w:t>
            </w:r>
            <w:proofErr w:type="spellStart"/>
            <w:r w:rsidRPr="00124CE9">
              <w:rPr>
                <w:rFonts w:ascii="Arial" w:hAnsi="Arial" w:cs="Arial"/>
                <w:b/>
                <w:sz w:val="20"/>
                <w:szCs w:val="20"/>
              </w:rPr>
              <w:t>T</w:t>
            </w:r>
            <w:r w:rsidRPr="00124CE9">
              <w:rPr>
                <w:rFonts w:ascii="Arial" w:hAnsi="Arial" w:cs="Arial"/>
                <w:b/>
                <w:sz w:val="20"/>
                <w:szCs w:val="20"/>
                <w:vertAlign w:val="subscript"/>
              </w:rPr>
              <w:t>ci</w:t>
            </w:r>
            <w:proofErr w:type="spellEnd"/>
            <w:r w:rsidRPr="00124CE9">
              <w:rPr>
                <w:rFonts w:ascii="Arial" w:hAnsi="Arial" w:cs="Arial"/>
                <w:b/>
                <w:sz w:val="20"/>
                <w:szCs w:val="20"/>
              </w:rPr>
              <w:t xml:space="preserve"> + 0.2 * T</w:t>
            </w:r>
            <w:r w:rsidRPr="00124CE9">
              <w:rPr>
                <w:rFonts w:ascii="Arial" w:hAnsi="Arial" w:cs="Arial"/>
                <w:b/>
                <w:sz w:val="20"/>
                <w:szCs w:val="20"/>
                <w:vertAlign w:val="subscript"/>
              </w:rPr>
              <w:t xml:space="preserve">ki </w:t>
            </w:r>
          </w:p>
          <w:p w14:paraId="3BB196D6" w14:textId="77777777" w:rsidR="00124CE9" w:rsidRPr="00124CE9" w:rsidRDefault="00124CE9" w:rsidP="00124CE9">
            <w:pPr>
              <w:ind w:left="720"/>
              <w:jc w:val="center"/>
              <w:rPr>
                <w:rFonts w:ascii="Arial" w:hAnsi="Arial" w:cs="Arial"/>
                <w:b/>
                <w:sz w:val="20"/>
                <w:szCs w:val="20"/>
                <w:vertAlign w:val="subscript"/>
              </w:rPr>
            </w:pPr>
          </w:p>
          <w:p w14:paraId="26F4598C" w14:textId="77777777" w:rsidR="00124CE9" w:rsidRPr="00124CE9" w:rsidRDefault="00124CE9" w:rsidP="00124CE9">
            <w:pPr>
              <w:keepNext/>
              <w:ind w:left="1287"/>
              <w:jc w:val="both"/>
              <w:rPr>
                <w:rFonts w:ascii="Arial" w:hAnsi="Arial" w:cs="Arial"/>
                <w:sz w:val="20"/>
                <w:szCs w:val="20"/>
                <w:u w:val="single"/>
              </w:rPr>
            </w:pPr>
            <w:proofErr w:type="spellStart"/>
            <w:r w:rsidRPr="00124CE9">
              <w:rPr>
                <w:rFonts w:ascii="Arial" w:hAnsi="Arial" w:cs="Arial"/>
                <w:b/>
                <w:sz w:val="20"/>
                <w:szCs w:val="20"/>
                <w:u w:val="single"/>
              </w:rPr>
              <w:t>T</w:t>
            </w:r>
            <w:r w:rsidRPr="00124CE9">
              <w:rPr>
                <w:rFonts w:ascii="Arial" w:hAnsi="Arial" w:cs="Arial"/>
                <w:b/>
                <w:sz w:val="20"/>
                <w:szCs w:val="20"/>
                <w:u w:val="single"/>
                <w:vertAlign w:val="subscript"/>
              </w:rPr>
              <w:t>ci</w:t>
            </w:r>
            <w:proofErr w:type="spellEnd"/>
            <w:r w:rsidRPr="00124CE9">
              <w:rPr>
                <w:rFonts w:ascii="Arial" w:hAnsi="Arial" w:cs="Arial"/>
                <w:sz w:val="20"/>
                <w:szCs w:val="20"/>
                <w:u w:val="single"/>
              </w:rPr>
              <w:t xml:space="preserve">    točke za ceno i-ponudbe:</w:t>
            </w:r>
          </w:p>
          <w:p w14:paraId="071C267B" w14:textId="77777777" w:rsidR="00124CE9" w:rsidRPr="00124CE9" w:rsidRDefault="00124CE9" w:rsidP="00124CE9">
            <w:pPr>
              <w:keepNext/>
              <w:ind w:left="1287"/>
              <w:jc w:val="center"/>
              <w:rPr>
                <w:rFonts w:ascii="Arial" w:hAnsi="Arial" w:cs="Arial"/>
                <w:b/>
                <w:sz w:val="20"/>
                <w:szCs w:val="20"/>
              </w:rPr>
            </w:pPr>
          </w:p>
          <w:p w14:paraId="5DFCEF42" w14:textId="77777777" w:rsidR="00124CE9" w:rsidRPr="00124CE9" w:rsidRDefault="00124CE9" w:rsidP="00124CE9">
            <w:pPr>
              <w:keepNext/>
              <w:ind w:left="1287"/>
              <w:jc w:val="center"/>
              <w:rPr>
                <w:rFonts w:ascii="Arial" w:hAnsi="Arial" w:cs="Arial"/>
                <w:b/>
                <w:sz w:val="20"/>
                <w:szCs w:val="20"/>
                <w:vertAlign w:val="subscript"/>
              </w:rPr>
            </w:pPr>
            <w:proofErr w:type="spellStart"/>
            <w:r w:rsidRPr="00124CE9">
              <w:rPr>
                <w:rFonts w:ascii="Arial" w:hAnsi="Arial" w:cs="Arial"/>
                <w:b/>
                <w:sz w:val="20"/>
                <w:szCs w:val="20"/>
              </w:rPr>
              <w:t>T</w:t>
            </w:r>
            <w:r w:rsidRPr="00124CE9">
              <w:rPr>
                <w:rFonts w:ascii="Arial" w:hAnsi="Arial" w:cs="Arial"/>
                <w:b/>
                <w:sz w:val="20"/>
                <w:szCs w:val="20"/>
                <w:vertAlign w:val="subscript"/>
              </w:rPr>
              <w:t>ci</w:t>
            </w:r>
            <w:proofErr w:type="spellEnd"/>
            <w:r w:rsidRPr="00124CE9">
              <w:rPr>
                <w:rFonts w:ascii="Arial" w:hAnsi="Arial" w:cs="Arial"/>
                <w:b/>
                <w:sz w:val="20"/>
                <w:szCs w:val="20"/>
                <w:vertAlign w:val="subscript"/>
              </w:rPr>
              <w:t xml:space="preserve"> </w:t>
            </w:r>
            <w:r w:rsidRPr="00124CE9">
              <w:rPr>
                <w:rFonts w:ascii="Arial" w:hAnsi="Arial" w:cs="Arial"/>
                <w:b/>
                <w:sz w:val="20"/>
                <w:szCs w:val="20"/>
              </w:rPr>
              <w:t xml:space="preserve">= 100 * </w:t>
            </w:r>
            <w:proofErr w:type="spellStart"/>
            <w:r w:rsidRPr="00124CE9">
              <w:rPr>
                <w:rFonts w:ascii="Arial" w:hAnsi="Arial" w:cs="Arial"/>
                <w:b/>
                <w:sz w:val="20"/>
                <w:szCs w:val="20"/>
              </w:rPr>
              <w:t>c</w:t>
            </w:r>
            <w:r w:rsidRPr="00124CE9">
              <w:rPr>
                <w:rFonts w:ascii="Arial" w:hAnsi="Arial" w:cs="Arial"/>
                <w:b/>
                <w:sz w:val="20"/>
                <w:szCs w:val="20"/>
                <w:vertAlign w:val="subscript"/>
              </w:rPr>
              <w:t>min</w:t>
            </w:r>
            <w:proofErr w:type="spellEnd"/>
            <w:r w:rsidRPr="00124CE9">
              <w:rPr>
                <w:rFonts w:ascii="Arial" w:hAnsi="Arial" w:cs="Arial"/>
                <w:b/>
                <w:sz w:val="20"/>
                <w:szCs w:val="20"/>
              </w:rPr>
              <w:t>/</w:t>
            </w:r>
            <w:proofErr w:type="spellStart"/>
            <w:r w:rsidRPr="00124CE9">
              <w:rPr>
                <w:rFonts w:ascii="Arial" w:hAnsi="Arial" w:cs="Arial"/>
                <w:b/>
                <w:sz w:val="20"/>
                <w:szCs w:val="20"/>
              </w:rPr>
              <w:t>c</w:t>
            </w:r>
            <w:r w:rsidRPr="00124CE9">
              <w:rPr>
                <w:rFonts w:ascii="Arial" w:hAnsi="Arial" w:cs="Arial"/>
                <w:b/>
                <w:sz w:val="20"/>
                <w:szCs w:val="20"/>
                <w:vertAlign w:val="subscript"/>
              </w:rPr>
              <w:t>x</w:t>
            </w:r>
            <w:proofErr w:type="spellEnd"/>
          </w:p>
          <w:p w14:paraId="4B73A81E" w14:textId="77777777" w:rsidR="00124CE9" w:rsidRPr="00124CE9" w:rsidRDefault="00124CE9" w:rsidP="00124CE9">
            <w:pPr>
              <w:tabs>
                <w:tab w:val="left" w:pos="426"/>
              </w:tabs>
              <w:ind w:left="1713" w:hanging="426"/>
              <w:jc w:val="both"/>
              <w:rPr>
                <w:rFonts w:ascii="Arial" w:hAnsi="Arial" w:cs="Arial"/>
                <w:sz w:val="20"/>
                <w:szCs w:val="20"/>
              </w:rPr>
            </w:pPr>
            <w:r w:rsidRPr="00124CE9">
              <w:rPr>
                <w:rFonts w:ascii="Arial" w:hAnsi="Arial" w:cs="Arial"/>
                <w:sz w:val="20"/>
                <w:szCs w:val="20"/>
              </w:rPr>
              <w:t>kjer je:</w:t>
            </w:r>
          </w:p>
          <w:p w14:paraId="2F056B61" w14:textId="77777777" w:rsidR="00124CE9" w:rsidRPr="00124CE9" w:rsidRDefault="00124CE9" w:rsidP="00124CE9">
            <w:pPr>
              <w:tabs>
                <w:tab w:val="left" w:pos="426"/>
              </w:tabs>
              <w:ind w:left="1713" w:hanging="426"/>
              <w:jc w:val="both"/>
              <w:rPr>
                <w:rFonts w:ascii="Arial" w:hAnsi="Arial" w:cs="Arial"/>
                <w:sz w:val="20"/>
                <w:szCs w:val="20"/>
              </w:rPr>
            </w:pPr>
            <w:proofErr w:type="spellStart"/>
            <w:r w:rsidRPr="00124CE9">
              <w:rPr>
                <w:rFonts w:ascii="Arial" w:hAnsi="Arial" w:cs="Arial"/>
                <w:sz w:val="20"/>
                <w:szCs w:val="20"/>
              </w:rPr>
              <w:t>c</w:t>
            </w:r>
            <w:r w:rsidRPr="00124CE9">
              <w:rPr>
                <w:rFonts w:ascii="Arial" w:hAnsi="Arial" w:cs="Arial"/>
                <w:sz w:val="20"/>
                <w:szCs w:val="20"/>
                <w:vertAlign w:val="subscript"/>
              </w:rPr>
              <w:t>min</w:t>
            </w:r>
            <w:proofErr w:type="spellEnd"/>
            <w:r w:rsidRPr="00124CE9">
              <w:rPr>
                <w:rFonts w:ascii="Arial" w:hAnsi="Arial" w:cs="Arial"/>
                <w:sz w:val="20"/>
                <w:szCs w:val="20"/>
              </w:rPr>
              <w:tab/>
            </w:r>
            <w:r w:rsidRPr="00124CE9">
              <w:rPr>
                <w:rFonts w:ascii="Arial" w:hAnsi="Arial" w:cs="Arial"/>
                <w:sz w:val="20"/>
                <w:szCs w:val="20"/>
              </w:rPr>
              <w:tab/>
              <w:t xml:space="preserve">ponudba ponudnika z najnižjo ponudbeno ceno </w:t>
            </w:r>
          </w:p>
          <w:p w14:paraId="7DF531F7" w14:textId="77777777" w:rsidR="00124CE9" w:rsidRPr="00124CE9" w:rsidRDefault="00124CE9" w:rsidP="00124CE9">
            <w:pPr>
              <w:tabs>
                <w:tab w:val="left" w:pos="426"/>
              </w:tabs>
              <w:ind w:left="1713" w:hanging="426"/>
              <w:jc w:val="both"/>
              <w:rPr>
                <w:rFonts w:ascii="Arial" w:hAnsi="Arial" w:cs="Arial"/>
                <w:sz w:val="20"/>
                <w:szCs w:val="20"/>
              </w:rPr>
            </w:pPr>
            <w:proofErr w:type="spellStart"/>
            <w:r w:rsidRPr="00124CE9">
              <w:rPr>
                <w:rFonts w:ascii="Arial" w:hAnsi="Arial" w:cs="Arial"/>
                <w:sz w:val="20"/>
                <w:szCs w:val="20"/>
              </w:rPr>
              <w:t>c</w:t>
            </w:r>
            <w:r w:rsidRPr="00124CE9">
              <w:rPr>
                <w:rFonts w:ascii="Arial" w:hAnsi="Arial" w:cs="Arial"/>
                <w:sz w:val="20"/>
                <w:szCs w:val="20"/>
                <w:vertAlign w:val="subscript"/>
              </w:rPr>
              <w:t>x</w:t>
            </w:r>
            <w:proofErr w:type="spellEnd"/>
            <w:r w:rsidRPr="00124CE9">
              <w:rPr>
                <w:rFonts w:ascii="Arial" w:hAnsi="Arial" w:cs="Arial"/>
                <w:sz w:val="20"/>
                <w:szCs w:val="20"/>
              </w:rPr>
              <w:tab/>
            </w:r>
            <w:r w:rsidRPr="00124CE9">
              <w:rPr>
                <w:rFonts w:ascii="Arial" w:hAnsi="Arial" w:cs="Arial"/>
                <w:sz w:val="20"/>
                <w:szCs w:val="20"/>
              </w:rPr>
              <w:tab/>
              <w:t>cena vrednotene ponudbe</w:t>
            </w:r>
          </w:p>
          <w:p w14:paraId="428AC6BE" w14:textId="77777777" w:rsidR="00124CE9" w:rsidRPr="00124CE9" w:rsidRDefault="00124CE9" w:rsidP="00124CE9">
            <w:pPr>
              <w:tabs>
                <w:tab w:val="left" w:pos="426"/>
              </w:tabs>
              <w:ind w:left="1713" w:hanging="426"/>
              <w:jc w:val="both"/>
              <w:rPr>
                <w:rFonts w:ascii="Arial" w:hAnsi="Arial" w:cs="Arial"/>
                <w:sz w:val="20"/>
                <w:szCs w:val="20"/>
              </w:rPr>
            </w:pPr>
          </w:p>
          <w:p w14:paraId="60F74428" w14:textId="77777777" w:rsidR="00124CE9" w:rsidRPr="00124CE9" w:rsidRDefault="00124CE9" w:rsidP="00124CE9">
            <w:pPr>
              <w:ind w:left="1287"/>
              <w:jc w:val="both"/>
              <w:rPr>
                <w:rFonts w:ascii="Arial" w:hAnsi="Arial" w:cs="Arial"/>
                <w:sz w:val="20"/>
                <w:szCs w:val="20"/>
                <w:u w:val="single"/>
              </w:rPr>
            </w:pPr>
            <w:r w:rsidRPr="00124CE9">
              <w:rPr>
                <w:rFonts w:ascii="Arial" w:hAnsi="Arial" w:cs="Arial"/>
                <w:b/>
                <w:sz w:val="20"/>
                <w:szCs w:val="20"/>
                <w:u w:val="single"/>
              </w:rPr>
              <w:t>T</w:t>
            </w:r>
            <w:r w:rsidRPr="00124CE9">
              <w:rPr>
                <w:rFonts w:ascii="Arial" w:hAnsi="Arial" w:cs="Arial"/>
                <w:b/>
                <w:sz w:val="20"/>
                <w:szCs w:val="20"/>
                <w:u w:val="single"/>
                <w:vertAlign w:val="subscript"/>
              </w:rPr>
              <w:t>ki</w:t>
            </w:r>
            <w:r w:rsidRPr="00124CE9">
              <w:rPr>
                <w:rFonts w:ascii="Arial" w:hAnsi="Arial" w:cs="Arial"/>
                <w:sz w:val="20"/>
                <w:szCs w:val="20"/>
                <w:u w:val="single"/>
              </w:rPr>
              <w:t xml:space="preserve">  točke za reference </w:t>
            </w:r>
            <w:r w:rsidRPr="00124CE9">
              <w:rPr>
                <w:rFonts w:ascii="Arial" w:hAnsi="Arial" w:cs="Arial"/>
                <w:b/>
                <w:sz w:val="20"/>
                <w:szCs w:val="20"/>
                <w:u w:val="single"/>
              </w:rPr>
              <w:t>i-vodje projektiranja</w:t>
            </w:r>
            <w:r w:rsidRPr="00124CE9">
              <w:rPr>
                <w:rFonts w:ascii="Arial" w:hAnsi="Arial" w:cs="Arial"/>
                <w:sz w:val="20"/>
                <w:szCs w:val="20"/>
                <w:u w:val="single"/>
              </w:rPr>
              <w:t xml:space="preserve"> iz točke 3.2.3.2 :</w:t>
            </w:r>
          </w:p>
          <w:p w14:paraId="08FEAA45" w14:textId="77777777" w:rsidR="00124CE9" w:rsidRPr="00124CE9" w:rsidRDefault="00124CE9" w:rsidP="00124CE9">
            <w:pPr>
              <w:ind w:left="1287"/>
              <w:jc w:val="both"/>
              <w:rPr>
                <w:rFonts w:ascii="Arial" w:hAnsi="Arial" w:cs="Arial"/>
                <w:sz w:val="20"/>
                <w:szCs w:val="20"/>
                <w:u w:val="single"/>
              </w:rPr>
            </w:pPr>
          </w:p>
          <w:p w14:paraId="2CD6D696" w14:textId="77777777" w:rsidR="00124CE9" w:rsidRPr="00124CE9" w:rsidRDefault="00124CE9" w:rsidP="00124CE9">
            <w:pPr>
              <w:ind w:left="720"/>
              <w:jc w:val="center"/>
              <w:rPr>
                <w:rFonts w:ascii="Arial" w:hAnsi="Arial" w:cs="Arial"/>
                <w:b/>
                <w:sz w:val="20"/>
                <w:szCs w:val="20"/>
              </w:rPr>
            </w:pPr>
            <w:r w:rsidRPr="00124CE9">
              <w:rPr>
                <w:rFonts w:ascii="Arial" w:hAnsi="Arial" w:cs="Arial"/>
                <w:sz w:val="20"/>
                <w:szCs w:val="20"/>
                <w:lang w:eastAsia="sl-SI"/>
              </w:rPr>
              <w:t>T</w:t>
            </w:r>
            <w:r w:rsidRPr="00124CE9">
              <w:rPr>
                <w:rFonts w:ascii="Arial" w:hAnsi="Arial" w:cs="Arial"/>
                <w:sz w:val="20"/>
                <w:szCs w:val="20"/>
                <w:vertAlign w:val="subscript"/>
                <w:lang w:eastAsia="sl-SI"/>
              </w:rPr>
              <w:t xml:space="preserve">ki </w:t>
            </w:r>
            <w:r w:rsidRPr="00124CE9">
              <w:rPr>
                <w:rFonts w:ascii="Arial" w:hAnsi="Arial" w:cs="Arial"/>
                <w:sz w:val="20"/>
                <w:szCs w:val="20"/>
                <w:lang w:eastAsia="sl-SI"/>
              </w:rPr>
              <w:t>= j * 100</w:t>
            </w:r>
          </w:p>
          <w:p w14:paraId="48F2F0D7" w14:textId="77777777" w:rsidR="00124CE9" w:rsidRPr="00124CE9" w:rsidRDefault="00124CE9" w:rsidP="00124CE9">
            <w:pPr>
              <w:ind w:left="720"/>
              <w:jc w:val="both"/>
              <w:rPr>
                <w:rFonts w:ascii="Arial" w:hAnsi="Arial" w:cs="Arial"/>
                <w:sz w:val="20"/>
                <w:szCs w:val="20"/>
              </w:rPr>
            </w:pPr>
          </w:p>
          <w:p w14:paraId="2B0E325C" w14:textId="77777777" w:rsidR="00124CE9" w:rsidRPr="00124CE9" w:rsidRDefault="00124CE9" w:rsidP="00124CE9">
            <w:pPr>
              <w:tabs>
                <w:tab w:val="left" w:pos="993"/>
              </w:tabs>
              <w:ind w:left="1713" w:hanging="426"/>
              <w:jc w:val="both"/>
              <w:rPr>
                <w:rFonts w:ascii="Arial" w:hAnsi="Arial" w:cs="Arial"/>
                <w:sz w:val="20"/>
                <w:szCs w:val="20"/>
              </w:rPr>
            </w:pPr>
            <w:r w:rsidRPr="00124CE9">
              <w:rPr>
                <w:rFonts w:ascii="Arial" w:hAnsi="Arial" w:cs="Arial"/>
                <w:b/>
                <w:sz w:val="20"/>
                <w:szCs w:val="20"/>
              </w:rPr>
              <w:t>j</w:t>
            </w:r>
            <w:r w:rsidRPr="00124CE9">
              <w:rPr>
                <w:rFonts w:ascii="Arial" w:hAnsi="Arial" w:cs="Arial"/>
                <w:sz w:val="20"/>
                <w:szCs w:val="20"/>
              </w:rPr>
              <w:t xml:space="preserve"> -</w:t>
            </w:r>
            <w:r w:rsidRPr="00124CE9">
              <w:rPr>
                <w:rFonts w:ascii="Arial" w:hAnsi="Arial" w:cs="Arial"/>
                <w:sz w:val="20"/>
                <w:szCs w:val="20"/>
              </w:rPr>
              <w:tab/>
            </w:r>
            <w:r w:rsidRPr="00124CE9">
              <w:rPr>
                <w:rFonts w:ascii="Arial" w:hAnsi="Arial" w:cs="Arial"/>
                <w:sz w:val="20"/>
                <w:szCs w:val="20"/>
                <w:u w:val="single"/>
              </w:rPr>
              <w:t>število referenc</w:t>
            </w:r>
            <w:r w:rsidRPr="00124CE9">
              <w:rPr>
                <w:rFonts w:ascii="Arial" w:hAnsi="Arial" w:cs="Arial"/>
                <w:sz w:val="20"/>
                <w:szCs w:val="20"/>
              </w:rPr>
              <w:t xml:space="preserve"> vodje projektiranja</w:t>
            </w:r>
            <w:r w:rsidRPr="00124CE9">
              <w:rPr>
                <w:rFonts w:ascii="Arial" w:hAnsi="Arial"/>
                <w:sz w:val="20"/>
                <w:szCs w:val="22"/>
                <w:lang w:eastAsia="sl-SI"/>
              </w:rPr>
              <w:t>, in sicer za izdelavo načrta tirnih naprav</w:t>
            </w:r>
            <w:r w:rsidRPr="00124CE9">
              <w:rPr>
                <w:rFonts w:ascii="Arial" w:hAnsi="Arial" w:cs="Arial"/>
                <w:sz w:val="20"/>
                <w:szCs w:val="20"/>
              </w:rPr>
              <w:t xml:space="preserve"> (j = največ 1): upošteva se največ ena dodatna referenca, ki mora izpolnjevati pogoj, kot sledi:</w:t>
            </w:r>
          </w:p>
          <w:p w14:paraId="5AAECD7C" w14:textId="77777777" w:rsidR="00124CE9" w:rsidRPr="00124CE9" w:rsidRDefault="00124CE9" w:rsidP="00124CE9">
            <w:pPr>
              <w:tabs>
                <w:tab w:val="left" w:pos="993"/>
              </w:tabs>
              <w:ind w:left="1713" w:hanging="426"/>
              <w:jc w:val="both"/>
              <w:rPr>
                <w:rFonts w:ascii="Arial" w:hAnsi="Arial" w:cs="Arial"/>
                <w:sz w:val="20"/>
                <w:szCs w:val="20"/>
              </w:rPr>
            </w:pPr>
          </w:p>
          <w:p w14:paraId="7F0DF49F" w14:textId="29CC573E" w:rsidR="00124CE9" w:rsidRPr="00124CE9" w:rsidRDefault="00124CE9" w:rsidP="00124CE9">
            <w:pPr>
              <w:numPr>
                <w:ilvl w:val="0"/>
                <w:numId w:val="26"/>
              </w:numPr>
              <w:spacing w:line="276" w:lineRule="auto"/>
              <w:ind w:left="1713"/>
              <w:jc w:val="both"/>
              <w:rPr>
                <w:rFonts w:ascii="Arial" w:hAnsi="Arial" w:cs="Arial"/>
                <w:sz w:val="20"/>
                <w:szCs w:val="20"/>
                <w:lang w:eastAsia="sl-SI"/>
              </w:rPr>
            </w:pPr>
            <w:r w:rsidRPr="00124CE9">
              <w:rPr>
                <w:rFonts w:ascii="Arial" w:hAnsi="Arial" w:cs="Arial"/>
                <w:sz w:val="20"/>
                <w:szCs w:val="20"/>
                <w:lang w:eastAsia="sl-SI"/>
              </w:rPr>
              <w:t>v zadnjih 10 letih pred rokom za oddajo ponudb ima reference kot odgovorni vodja projekta (po ZGO-1), vodja projekta (po GZ) ali vodja projektiranja (po GZ-1) pri vodenju vsaj enega (1) projekta s področja projektiranja železniške infrastrukture</w:t>
            </w:r>
            <w:r>
              <w:rPr>
                <w:rFonts w:ascii="Arial" w:hAnsi="Arial" w:cs="Arial"/>
                <w:sz w:val="20"/>
                <w:szCs w:val="20"/>
                <w:lang w:eastAsia="sl-SI"/>
              </w:rPr>
              <w:t xml:space="preserve"> na elektrificirani progi</w:t>
            </w:r>
            <w:r w:rsidRPr="00124CE9">
              <w:rPr>
                <w:rFonts w:ascii="Arial" w:hAnsi="Arial" w:cs="Arial"/>
                <w:sz w:val="20"/>
                <w:szCs w:val="20"/>
                <w:lang w:eastAsia="sl-SI"/>
              </w:rPr>
              <w:t xml:space="preserve"> na nivoju PZI ali IZN, ki je vključeval novogradnjo ali nadgradnjo železniškega podvoza ter cestne in komunalne infrastrukture v območju podvoza. Projektirana vrednost referenčnega projekta mora biti najmanj 10.000.000,00 EUR brez DDV (opomba: Vrednost investicije se upošteva skladno s projektantskim predračunom). Projektna dokumentacija je morala biti verificirana in zanjo pridobljena pozitivna vmesna izjava o verifikaciji – VIV (ne velja za projekte, zaključene pred uveljavitvijo Uredbe Komisije (EU), št. 919/2016 z dne 27.5.2016).</w:t>
            </w:r>
          </w:p>
          <w:p w14:paraId="556E6B26" w14:textId="77777777" w:rsidR="00124CE9" w:rsidRPr="00124CE9" w:rsidRDefault="00124CE9" w:rsidP="00124CE9">
            <w:pPr>
              <w:tabs>
                <w:tab w:val="left" w:pos="993"/>
              </w:tabs>
              <w:ind w:left="720"/>
              <w:jc w:val="both"/>
              <w:rPr>
                <w:rFonts w:ascii="Arial" w:hAnsi="Arial" w:cs="Arial"/>
                <w:sz w:val="20"/>
                <w:szCs w:val="20"/>
              </w:rPr>
            </w:pPr>
          </w:p>
          <w:p w14:paraId="08118685" w14:textId="77777777" w:rsidR="00124CE9" w:rsidRPr="00124CE9" w:rsidRDefault="00124CE9" w:rsidP="00124CE9">
            <w:pPr>
              <w:tabs>
                <w:tab w:val="left" w:pos="540"/>
              </w:tabs>
              <w:ind w:left="1287"/>
              <w:jc w:val="both"/>
              <w:outlineLvl w:val="0"/>
              <w:rPr>
                <w:rFonts w:ascii="Arial" w:hAnsi="Arial" w:cs="Arial"/>
                <w:sz w:val="20"/>
                <w:szCs w:val="20"/>
                <w:lang w:eastAsia="sl-SI"/>
              </w:rPr>
            </w:pPr>
            <w:r w:rsidRPr="00124CE9">
              <w:rPr>
                <w:rFonts w:ascii="Arial" w:hAnsi="Arial" w:cs="Arial"/>
                <w:sz w:val="20"/>
                <w:szCs w:val="20"/>
                <w:lang w:eastAsia="sl-SI"/>
              </w:rPr>
              <w:t>Naročnik bo upošteval le zaključen referenčni projekt vodje projektiranja, kar pomeni, da je za dokumentacijo uspešno opravljena revizija skladno z zakonodajo ali je dokumentacija prevzeta in odobrena s strani Naročnika/Inženirja ali pridobljeno obratovalno ali uporabno dovoljenje ali enakovredno dovoljenje.</w:t>
            </w:r>
          </w:p>
          <w:p w14:paraId="23625D82" w14:textId="77777777" w:rsidR="00124CE9" w:rsidRPr="00124CE9" w:rsidRDefault="00124CE9" w:rsidP="00124CE9">
            <w:pPr>
              <w:spacing w:before="120"/>
              <w:ind w:left="1287"/>
              <w:jc w:val="both"/>
              <w:rPr>
                <w:rFonts w:ascii="Arial" w:hAnsi="Arial"/>
                <w:sz w:val="20"/>
                <w:szCs w:val="20"/>
                <w:lang w:eastAsia="sl-SI"/>
              </w:rPr>
            </w:pPr>
            <w:r w:rsidRPr="00124CE9">
              <w:rPr>
                <w:rFonts w:ascii="Arial" w:hAnsi="Arial"/>
                <w:sz w:val="20"/>
                <w:szCs w:val="20"/>
                <w:lang w:eastAsia="sl-SI"/>
              </w:rPr>
              <w:t>Ponudnik dodatne reference za potrebe ocenjevanja po merilih navede v seznam ključnih kadrov v rubriko »referenčni projekti v skladu z zahtevami za merila«.</w:t>
            </w:r>
          </w:p>
          <w:p w14:paraId="0FA9F8C1" w14:textId="77777777" w:rsidR="00124CE9" w:rsidRPr="00124CE9" w:rsidRDefault="00124CE9" w:rsidP="00124CE9">
            <w:pPr>
              <w:ind w:left="1287"/>
              <w:jc w:val="both"/>
              <w:rPr>
                <w:rFonts w:ascii="Arial" w:hAnsi="Arial"/>
                <w:sz w:val="20"/>
                <w:szCs w:val="20"/>
                <w:lang w:eastAsia="sl-SI"/>
              </w:rPr>
            </w:pPr>
          </w:p>
          <w:p w14:paraId="06B8C441" w14:textId="1BF8BD43" w:rsidR="00124CE9" w:rsidRPr="00124CE9" w:rsidRDefault="00124CE9" w:rsidP="00124CE9">
            <w:pPr>
              <w:tabs>
                <w:tab w:val="left" w:pos="540"/>
              </w:tabs>
              <w:ind w:left="1287"/>
              <w:jc w:val="both"/>
              <w:outlineLvl w:val="0"/>
              <w:rPr>
                <w:rFonts w:ascii="Arial" w:hAnsi="Arial" w:cs="Arial"/>
                <w:sz w:val="20"/>
                <w:szCs w:val="20"/>
                <w:lang w:eastAsia="sl-SI"/>
              </w:rPr>
            </w:pPr>
            <w:r w:rsidRPr="00124CE9">
              <w:rPr>
                <w:rFonts w:ascii="Arial" w:hAnsi="Arial" w:cs="Arial"/>
                <w:sz w:val="20"/>
                <w:szCs w:val="20"/>
                <w:lang w:eastAsia="sl-SI"/>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r>
              <w:rPr>
                <w:rFonts w:ascii="Arial" w:hAnsi="Arial" w:cs="Arial"/>
                <w:sz w:val="20"/>
                <w:szCs w:val="20"/>
                <w:lang w:eastAsia="sl-SI"/>
              </w:rPr>
              <w:t>«</w:t>
            </w:r>
          </w:p>
          <w:p w14:paraId="263C7AF7" w14:textId="73E9DCB3" w:rsidR="00124CE9" w:rsidRPr="00124CE9" w:rsidRDefault="00124CE9" w:rsidP="00124CE9">
            <w:pPr>
              <w:rPr>
                <w:rFonts w:ascii="Arial" w:hAnsi="Arial" w:cs="Arial"/>
                <w:sz w:val="20"/>
                <w:szCs w:val="20"/>
                <w:lang w:eastAsia="sl-SI"/>
              </w:rPr>
            </w:pPr>
          </w:p>
          <w:p w14:paraId="0F1E24F4" w14:textId="77777777" w:rsidR="00124CE9" w:rsidRPr="00124CE9" w:rsidRDefault="00124CE9" w:rsidP="00124CE9">
            <w:pPr>
              <w:jc w:val="both"/>
              <w:rPr>
                <w:rFonts w:ascii="Arial" w:eastAsia="Arial" w:hAnsi="Arial" w:cs="Arial"/>
                <w:color w:val="000000"/>
                <w:sz w:val="20"/>
                <w:szCs w:val="20"/>
              </w:rPr>
            </w:pPr>
          </w:p>
          <w:p w14:paraId="1BB47000" w14:textId="336427C1" w:rsidR="002F74C6" w:rsidRDefault="00124CE9" w:rsidP="00124CE9">
            <w:pPr>
              <w:pStyle w:val="Odstavekseznama"/>
              <w:numPr>
                <w:ilvl w:val="0"/>
                <w:numId w:val="25"/>
              </w:numPr>
              <w:jc w:val="both"/>
              <w:rPr>
                <w:rFonts w:ascii="Arial" w:eastAsia="Arial" w:hAnsi="Arial" w:cs="Arial"/>
                <w:color w:val="000000"/>
                <w:sz w:val="20"/>
                <w:szCs w:val="20"/>
              </w:rPr>
            </w:pPr>
            <w:r>
              <w:rPr>
                <w:rFonts w:ascii="Arial" w:eastAsia="Arial" w:hAnsi="Arial" w:cs="Arial"/>
                <w:color w:val="000000"/>
                <w:sz w:val="20"/>
                <w:szCs w:val="20"/>
              </w:rPr>
              <w:t>Popravljen obrazec »Seznam ključnih kadrov«.</w:t>
            </w:r>
          </w:p>
          <w:p w14:paraId="2455E291" w14:textId="77777777" w:rsidR="006B786A" w:rsidRDefault="006B786A" w:rsidP="006B786A">
            <w:pPr>
              <w:pStyle w:val="Odstavekseznama"/>
              <w:jc w:val="both"/>
              <w:rPr>
                <w:rFonts w:ascii="Arial" w:eastAsia="Arial" w:hAnsi="Arial" w:cs="Arial"/>
                <w:color w:val="000000"/>
                <w:sz w:val="20"/>
                <w:szCs w:val="20"/>
              </w:rPr>
            </w:pPr>
          </w:p>
          <w:p w14:paraId="24BA3145" w14:textId="78B78487" w:rsidR="006B786A" w:rsidRPr="00124CE9" w:rsidRDefault="006B786A" w:rsidP="00124CE9">
            <w:pPr>
              <w:pStyle w:val="Odstavekseznama"/>
              <w:numPr>
                <w:ilvl w:val="0"/>
                <w:numId w:val="25"/>
              </w:numPr>
              <w:jc w:val="both"/>
              <w:rPr>
                <w:rFonts w:ascii="Arial" w:eastAsia="Arial" w:hAnsi="Arial" w:cs="Arial"/>
                <w:color w:val="000000"/>
                <w:sz w:val="20"/>
                <w:szCs w:val="20"/>
              </w:rPr>
            </w:pPr>
            <w:r>
              <w:rPr>
                <w:rFonts w:ascii="Arial" w:eastAsia="Arial" w:hAnsi="Arial" w:cs="Arial"/>
                <w:color w:val="000000"/>
                <w:sz w:val="20"/>
                <w:szCs w:val="20"/>
              </w:rPr>
              <w:t>Naročnik objavlja popravljen ESPD obrazec.</w:t>
            </w:r>
          </w:p>
          <w:p w14:paraId="59F781FD" w14:textId="77777777" w:rsidR="002F74C6" w:rsidRPr="002F74C6" w:rsidRDefault="002F74C6" w:rsidP="00DD5A3E">
            <w:pPr>
              <w:ind w:left="720"/>
              <w:jc w:val="both"/>
              <w:rPr>
                <w:rFonts w:ascii="Arial" w:eastAsia="Arial" w:hAnsi="Arial" w:cs="Arial"/>
                <w:color w:val="000000"/>
                <w:sz w:val="20"/>
                <w:szCs w:val="20"/>
              </w:rPr>
            </w:pPr>
          </w:p>
          <w:p w14:paraId="3FD6C107" w14:textId="74396C2A" w:rsidR="002F74C6" w:rsidRPr="002F74C6" w:rsidRDefault="002F74C6" w:rsidP="00DD5A3E">
            <w:pPr>
              <w:ind w:left="720"/>
              <w:jc w:val="both"/>
              <w:rPr>
                <w:rFonts w:ascii="Arial" w:eastAsia="Arial" w:hAnsi="Arial" w:cs="Arial"/>
                <w:color w:val="000000"/>
                <w:sz w:val="20"/>
                <w:szCs w:val="20"/>
              </w:rPr>
            </w:pPr>
          </w:p>
        </w:tc>
      </w:tr>
    </w:tbl>
    <w:p w14:paraId="2752FBB6" w14:textId="77777777" w:rsidR="00556816" w:rsidRPr="002F74C6" w:rsidRDefault="00556816">
      <w:pPr>
        <w:pStyle w:val="Telobesedila2"/>
        <w:widowControl w:val="0"/>
        <w:spacing w:line="254" w:lineRule="atLeast"/>
        <w:rPr>
          <w:rFonts w:cs="Arial"/>
          <w:b/>
          <w:szCs w:val="20"/>
        </w:rPr>
      </w:pPr>
    </w:p>
    <w:p w14:paraId="358F38C7" w14:textId="77777777" w:rsidR="004B34B5" w:rsidRPr="002F74C6" w:rsidRDefault="004B34B5" w:rsidP="003778AC">
      <w:pPr>
        <w:pStyle w:val="Odstavekseznama"/>
        <w:jc w:val="both"/>
        <w:rPr>
          <w:rFonts w:ascii="Arial" w:eastAsia="Arial" w:hAnsi="Arial" w:cs="Arial"/>
          <w:color w:val="000000"/>
          <w:sz w:val="20"/>
          <w:szCs w:val="20"/>
        </w:rPr>
      </w:pPr>
    </w:p>
    <w:p w14:paraId="528204F5" w14:textId="77777777" w:rsidR="004B34B5" w:rsidRPr="002F74C6" w:rsidRDefault="004B34B5" w:rsidP="003778AC">
      <w:pPr>
        <w:jc w:val="both"/>
        <w:rPr>
          <w:rFonts w:ascii="Arial" w:eastAsia="Arial" w:hAnsi="Arial" w:cs="Arial"/>
          <w:color w:val="000000"/>
          <w:sz w:val="20"/>
          <w:szCs w:val="20"/>
        </w:rPr>
      </w:pPr>
      <w:r w:rsidRPr="002F74C6">
        <w:rPr>
          <w:rFonts w:ascii="Arial" w:eastAsia="Arial" w:hAnsi="Arial" w:cs="Arial"/>
          <w:color w:val="000000"/>
          <w:sz w:val="20"/>
          <w:szCs w:val="20"/>
        </w:rPr>
        <w:t>Spremembe</w:t>
      </w:r>
      <w:r w:rsidR="00556816" w:rsidRPr="002F74C6">
        <w:rPr>
          <w:rFonts w:ascii="Arial" w:eastAsia="Arial" w:hAnsi="Arial" w:cs="Arial"/>
          <w:color w:val="000000"/>
          <w:sz w:val="20"/>
          <w:szCs w:val="20"/>
        </w:rPr>
        <w:t xml:space="preserve"> </w:t>
      </w:r>
      <w:r w:rsidRPr="002F74C6">
        <w:rPr>
          <w:rFonts w:ascii="Arial" w:eastAsia="Arial" w:hAnsi="Arial" w:cs="Arial"/>
          <w:color w:val="000000"/>
          <w:sz w:val="20"/>
          <w:szCs w:val="20"/>
        </w:rPr>
        <w:t>so</w:t>
      </w:r>
      <w:r w:rsidR="00556816" w:rsidRPr="002F74C6">
        <w:rPr>
          <w:rFonts w:ascii="Arial" w:eastAsia="Arial" w:hAnsi="Arial" w:cs="Arial"/>
          <w:color w:val="000000"/>
          <w:sz w:val="20"/>
          <w:szCs w:val="20"/>
        </w:rPr>
        <w:t xml:space="preserve"> sestavni del razpisne dokumentacije in </w:t>
      </w:r>
      <w:r w:rsidRPr="002F74C6">
        <w:rPr>
          <w:rFonts w:ascii="Arial" w:eastAsia="Arial" w:hAnsi="Arial" w:cs="Arial"/>
          <w:color w:val="000000"/>
          <w:sz w:val="20"/>
          <w:szCs w:val="20"/>
        </w:rPr>
        <w:t>jih</w:t>
      </w:r>
      <w:r w:rsidR="00556816" w:rsidRPr="002F74C6">
        <w:rPr>
          <w:rFonts w:ascii="Arial" w:eastAsia="Arial" w:hAnsi="Arial" w:cs="Arial"/>
          <w:color w:val="000000"/>
          <w:sz w:val="20"/>
          <w:szCs w:val="20"/>
        </w:rPr>
        <w:t xml:space="preserve"> je potrebno upoštevati pri pripravi ponudbe.</w:t>
      </w:r>
    </w:p>
    <w:sectPr w:rsidR="004B34B5" w:rsidRPr="002F74C6">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485C6" w14:textId="77777777" w:rsidR="00045B30" w:rsidRDefault="00045B30">
      <w:r>
        <w:separator/>
      </w:r>
    </w:p>
  </w:endnote>
  <w:endnote w:type="continuationSeparator" w:id="0">
    <w:p w14:paraId="7C20AEB2" w14:textId="77777777" w:rsidR="00045B30" w:rsidRDefault="0004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4B7F" w14:textId="77777777" w:rsidR="003110C4" w:rsidRDefault="003110C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D598"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15868E90" w14:textId="77777777">
      <w:trPr>
        <w:cantSplit/>
        <w:trHeight w:val="785"/>
      </w:trPr>
      <w:tc>
        <w:tcPr>
          <w:tcW w:w="3614" w:type="dxa"/>
          <w:tcBorders>
            <w:top w:val="single" w:sz="4" w:space="0" w:color="auto"/>
          </w:tcBorders>
          <w:vAlign w:val="center"/>
        </w:tcPr>
        <w:p w14:paraId="3807E489" w14:textId="77777777" w:rsidR="00A17575" w:rsidRDefault="00A17575">
          <w:pPr>
            <w:pStyle w:val="Telobesedila"/>
            <w:rPr>
              <w:sz w:val="16"/>
            </w:rPr>
          </w:pPr>
        </w:p>
      </w:tc>
      <w:tc>
        <w:tcPr>
          <w:tcW w:w="956" w:type="dxa"/>
          <w:tcBorders>
            <w:top w:val="single" w:sz="4" w:space="0" w:color="auto"/>
          </w:tcBorders>
          <w:vAlign w:val="center"/>
        </w:tcPr>
        <w:p w14:paraId="21D73E14"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597544BB" w14:textId="77777777" w:rsidR="00A17575" w:rsidRDefault="00A17575">
          <w:pPr>
            <w:pStyle w:val="Noga"/>
            <w:rPr>
              <w:sz w:val="16"/>
            </w:rPr>
          </w:pPr>
        </w:p>
      </w:tc>
      <w:tc>
        <w:tcPr>
          <w:tcW w:w="3240" w:type="dxa"/>
          <w:tcBorders>
            <w:top w:val="single" w:sz="4" w:space="0" w:color="auto"/>
          </w:tcBorders>
          <w:vAlign w:val="center"/>
        </w:tcPr>
        <w:p w14:paraId="02DA8E02" w14:textId="77777777"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F71733">
            <w:rPr>
              <w:rStyle w:val="tevilkastrani"/>
              <w:noProof/>
              <w:sz w:val="16"/>
            </w:rPr>
            <w:t>1</w:t>
          </w:r>
          <w:r>
            <w:rPr>
              <w:rStyle w:val="tevilkastrani"/>
              <w:sz w:val="16"/>
            </w:rPr>
            <w:fldChar w:fldCharType="end"/>
          </w:r>
        </w:p>
      </w:tc>
    </w:tr>
  </w:tbl>
  <w:p w14:paraId="6617E7C1" w14:textId="77777777" w:rsidR="00A17575" w:rsidRDefault="00A17575">
    <w:pPr>
      <w:pStyle w:val="Noga"/>
      <w:rPr>
        <w:rFonts w:ascii="Arial" w:hAnsi="Arial"/>
        <w:sz w:val="2"/>
        <w:lang w:val="en-US"/>
      </w:rPr>
    </w:pPr>
  </w:p>
  <w:p w14:paraId="3E22C5DC"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F07F3" w14:textId="6109A4A0" w:rsidR="00A17575" w:rsidRDefault="00A17575" w:rsidP="002507C2">
    <w:pPr>
      <w:pStyle w:val="Noga"/>
      <w:ind w:firstLine="540"/>
    </w:pPr>
    <w:r>
      <w:t xml:space="preserve">  </w:t>
    </w:r>
    <w:r w:rsidR="003110C4" w:rsidRPr="00643501">
      <w:rPr>
        <w:noProof/>
      </w:rPr>
      <w:drawing>
        <wp:inline distT="0" distB="0" distL="0" distR="0" wp14:anchorId="60656689" wp14:editId="1E2DE07C">
          <wp:extent cx="540385" cy="4292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9260"/>
                  </a:xfrm>
                  <a:prstGeom prst="rect">
                    <a:avLst/>
                  </a:prstGeom>
                  <a:noFill/>
                  <a:ln>
                    <a:noFill/>
                  </a:ln>
                </pic:spPr>
              </pic:pic>
            </a:graphicData>
          </a:graphic>
        </wp:inline>
      </w:drawing>
    </w:r>
    <w:r>
      <w:t xml:space="preserve">    </w:t>
    </w:r>
    <w:r w:rsidR="003110C4" w:rsidRPr="00643501">
      <w:rPr>
        <w:noProof/>
      </w:rPr>
      <w:drawing>
        <wp:inline distT="0" distB="0" distL="0" distR="0" wp14:anchorId="2D1B8424" wp14:editId="347D66E1">
          <wp:extent cx="429260" cy="4292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9260" cy="429260"/>
                  </a:xfrm>
                  <a:prstGeom prst="rect">
                    <a:avLst/>
                  </a:prstGeom>
                  <a:noFill/>
                  <a:ln>
                    <a:noFill/>
                  </a:ln>
                </pic:spPr>
              </pic:pic>
            </a:graphicData>
          </a:graphic>
        </wp:inline>
      </w:drawing>
    </w:r>
    <w:r>
      <w:t xml:space="preserve">    </w:t>
    </w:r>
    <w:r w:rsidR="003110C4" w:rsidRPr="00CF74F9">
      <w:rPr>
        <w:noProof/>
      </w:rPr>
      <w:drawing>
        <wp:inline distT="0" distB="0" distL="0" distR="0" wp14:anchorId="13A921E9" wp14:editId="56D67D53">
          <wp:extent cx="2337435" cy="34163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37435" cy="341630"/>
                  </a:xfrm>
                  <a:prstGeom prst="rect">
                    <a:avLst/>
                  </a:prstGeom>
                  <a:noFill/>
                  <a:ln>
                    <a:noFill/>
                  </a:ln>
                </pic:spPr>
              </pic:pic>
            </a:graphicData>
          </a:graphic>
        </wp:inline>
      </w:drawing>
    </w:r>
    <w:r>
      <w:t xml:space="preserve">        </w:t>
    </w:r>
  </w:p>
  <w:p w14:paraId="0860B8F1"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8C30" w14:textId="77777777" w:rsidR="00045B30" w:rsidRDefault="00045B30">
      <w:r>
        <w:separator/>
      </w:r>
    </w:p>
  </w:footnote>
  <w:footnote w:type="continuationSeparator" w:id="0">
    <w:p w14:paraId="73C88089" w14:textId="77777777" w:rsidR="00045B30" w:rsidRDefault="00045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4BA4" w14:textId="77777777" w:rsidR="003110C4" w:rsidRDefault="003110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97BA" w14:textId="77777777" w:rsidR="003110C4" w:rsidRDefault="003110C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A6F37" w14:textId="77777777" w:rsidR="003110C4" w:rsidRDefault="003110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57A29AD"/>
    <w:multiLevelType w:val="hybridMultilevel"/>
    <w:tmpl w:val="CB7A8E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1C3766A"/>
    <w:multiLevelType w:val="hybridMultilevel"/>
    <w:tmpl w:val="A8065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2"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1BD4B64"/>
    <w:multiLevelType w:val="hybridMultilevel"/>
    <w:tmpl w:val="8FA636B6"/>
    <w:lvl w:ilvl="0" w:tplc="0424000F">
      <w:start w:val="1"/>
      <w:numFmt w:val="decimal"/>
      <w:lvlText w:val="%1."/>
      <w:lvlJc w:val="left"/>
      <w:pPr>
        <w:ind w:left="780" w:hanging="360"/>
      </w:pPr>
    </w:lvl>
    <w:lvl w:ilvl="1" w:tplc="04240019">
      <w:start w:val="1"/>
      <w:numFmt w:val="lowerLetter"/>
      <w:lvlText w:val="%2."/>
      <w:lvlJc w:val="left"/>
      <w:pPr>
        <w:ind w:left="1500" w:hanging="360"/>
      </w:pPr>
    </w:lvl>
    <w:lvl w:ilvl="2" w:tplc="0424001B">
      <w:start w:val="1"/>
      <w:numFmt w:val="lowerRoman"/>
      <w:lvlText w:val="%3."/>
      <w:lvlJc w:val="right"/>
      <w:pPr>
        <w:ind w:left="2220" w:hanging="180"/>
      </w:pPr>
    </w:lvl>
    <w:lvl w:ilvl="3" w:tplc="0424000F">
      <w:start w:val="1"/>
      <w:numFmt w:val="decimal"/>
      <w:lvlText w:val="%4."/>
      <w:lvlJc w:val="left"/>
      <w:pPr>
        <w:ind w:left="2940" w:hanging="360"/>
      </w:pPr>
    </w:lvl>
    <w:lvl w:ilvl="4" w:tplc="04240019">
      <w:start w:val="1"/>
      <w:numFmt w:val="lowerLetter"/>
      <w:lvlText w:val="%5."/>
      <w:lvlJc w:val="left"/>
      <w:pPr>
        <w:ind w:left="3660" w:hanging="360"/>
      </w:pPr>
    </w:lvl>
    <w:lvl w:ilvl="5" w:tplc="0424001B">
      <w:start w:val="1"/>
      <w:numFmt w:val="lowerRoman"/>
      <w:lvlText w:val="%6."/>
      <w:lvlJc w:val="right"/>
      <w:pPr>
        <w:ind w:left="4380" w:hanging="180"/>
      </w:pPr>
    </w:lvl>
    <w:lvl w:ilvl="6" w:tplc="0424000F">
      <w:start w:val="1"/>
      <w:numFmt w:val="decimal"/>
      <w:lvlText w:val="%7."/>
      <w:lvlJc w:val="left"/>
      <w:pPr>
        <w:ind w:left="5100" w:hanging="360"/>
      </w:pPr>
    </w:lvl>
    <w:lvl w:ilvl="7" w:tplc="04240019">
      <w:start w:val="1"/>
      <w:numFmt w:val="lowerLetter"/>
      <w:lvlText w:val="%8."/>
      <w:lvlJc w:val="left"/>
      <w:pPr>
        <w:ind w:left="5820" w:hanging="360"/>
      </w:pPr>
    </w:lvl>
    <w:lvl w:ilvl="8" w:tplc="0424001B">
      <w:start w:val="1"/>
      <w:numFmt w:val="lowerRoman"/>
      <w:lvlText w:val="%9."/>
      <w:lvlJc w:val="right"/>
      <w:pPr>
        <w:ind w:left="6540" w:hanging="180"/>
      </w:pPr>
    </w:lvl>
  </w:abstractNum>
  <w:abstractNum w:abstractNumId="15"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6" w15:restartNumberingAfterBreak="0">
    <w:nsid w:val="33685A1E"/>
    <w:multiLevelType w:val="hybridMultilevel"/>
    <w:tmpl w:val="65A020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9"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0" w15:restartNumberingAfterBreak="0">
    <w:nsid w:val="3E4F2BA9"/>
    <w:multiLevelType w:val="hybridMultilevel"/>
    <w:tmpl w:val="ADE4A376"/>
    <w:lvl w:ilvl="0" w:tplc="2A1CDA2E">
      <w:start w:val="20"/>
      <w:numFmt w:val="bullet"/>
      <w:lvlText w:val="-"/>
      <w:lvlJc w:val="left"/>
      <w:pPr>
        <w:ind w:left="420" w:hanging="360"/>
      </w:pPr>
      <w:rPr>
        <w:rFonts w:ascii="Arial" w:eastAsia="Arial"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1" w15:restartNumberingAfterBreak="0">
    <w:nsid w:val="4BE849AE"/>
    <w:multiLevelType w:val="hybridMultilevel"/>
    <w:tmpl w:val="607A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477161"/>
    <w:multiLevelType w:val="hybridMultilevel"/>
    <w:tmpl w:val="8FA636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4"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1"/>
  </w:num>
  <w:num w:numId="3">
    <w:abstractNumId w:val="24"/>
  </w:num>
  <w:num w:numId="4">
    <w:abstractNumId w:val="8"/>
  </w:num>
  <w:num w:numId="5">
    <w:abstractNumId w:val="19"/>
  </w:num>
  <w:num w:numId="6">
    <w:abstractNumId w:val="23"/>
  </w:num>
  <w:num w:numId="7">
    <w:abstractNumId w:val="17"/>
  </w:num>
  <w:num w:numId="8">
    <w:abstractNumId w:val="5"/>
  </w:num>
  <w:num w:numId="9">
    <w:abstractNumId w:val="12"/>
  </w:num>
  <w:num w:numId="10">
    <w:abstractNumId w:val="6"/>
  </w:num>
  <w:num w:numId="11">
    <w:abstractNumId w:val="0"/>
  </w:num>
  <w:num w:numId="12">
    <w:abstractNumId w:val="2"/>
  </w:num>
  <w:num w:numId="13">
    <w:abstractNumId w:val="15"/>
  </w:num>
  <w:num w:numId="14">
    <w:abstractNumId w:val="18"/>
  </w:num>
  <w:num w:numId="15">
    <w:abstractNumId w:val="13"/>
  </w:num>
  <w:num w:numId="16">
    <w:abstractNumId w:val="3"/>
  </w:num>
  <w:num w:numId="17">
    <w:abstractNumId w:val="11"/>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2"/>
  </w:num>
  <w:num w:numId="21">
    <w:abstractNumId w:val="14"/>
  </w:num>
  <w:num w:numId="22">
    <w:abstractNumId w:val="21"/>
  </w:num>
  <w:num w:numId="23">
    <w:abstractNumId w:val="7"/>
  </w:num>
  <w:num w:numId="24">
    <w:abstractNumId w:val="4"/>
  </w:num>
  <w:num w:numId="25">
    <w:abstractNumId w:val="16"/>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C4"/>
    <w:rsid w:val="00045B30"/>
    <w:rsid w:val="000646A9"/>
    <w:rsid w:val="000E1D1A"/>
    <w:rsid w:val="000F0163"/>
    <w:rsid w:val="00124CE9"/>
    <w:rsid w:val="001836BB"/>
    <w:rsid w:val="002377F8"/>
    <w:rsid w:val="002507C2"/>
    <w:rsid w:val="002B10C8"/>
    <w:rsid w:val="002F74C6"/>
    <w:rsid w:val="003110C4"/>
    <w:rsid w:val="003133A6"/>
    <w:rsid w:val="00360AC9"/>
    <w:rsid w:val="003778AC"/>
    <w:rsid w:val="00384725"/>
    <w:rsid w:val="00401D16"/>
    <w:rsid w:val="00401F0C"/>
    <w:rsid w:val="00424A5A"/>
    <w:rsid w:val="004B34B5"/>
    <w:rsid w:val="004C3B4E"/>
    <w:rsid w:val="004F324C"/>
    <w:rsid w:val="00556816"/>
    <w:rsid w:val="00574ED0"/>
    <w:rsid w:val="0058322B"/>
    <w:rsid w:val="005B3896"/>
    <w:rsid w:val="00637BE6"/>
    <w:rsid w:val="00693961"/>
    <w:rsid w:val="006B786A"/>
    <w:rsid w:val="008063F4"/>
    <w:rsid w:val="00885B69"/>
    <w:rsid w:val="00886791"/>
    <w:rsid w:val="008F314A"/>
    <w:rsid w:val="009503F0"/>
    <w:rsid w:val="00A05C73"/>
    <w:rsid w:val="00A17575"/>
    <w:rsid w:val="00A6626B"/>
    <w:rsid w:val="00AB6E6C"/>
    <w:rsid w:val="00B05C73"/>
    <w:rsid w:val="00BA38BA"/>
    <w:rsid w:val="00BD1196"/>
    <w:rsid w:val="00CD7128"/>
    <w:rsid w:val="00D03BC4"/>
    <w:rsid w:val="00DD5A3E"/>
    <w:rsid w:val="00DE061A"/>
    <w:rsid w:val="00E51016"/>
    <w:rsid w:val="00E57B34"/>
    <w:rsid w:val="00EB24F7"/>
    <w:rsid w:val="00EE7DF1"/>
    <w:rsid w:val="00F268B1"/>
    <w:rsid w:val="00F71733"/>
    <w:rsid w:val="00FA1E40"/>
    <w:rsid w:val="00FC32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97E83"/>
  <w15:chartTrackingRefBased/>
  <w15:docId w15:val="{D524F850-B58A-4CA5-85E8-EA16429F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styleId="Odstavekseznama">
    <w:name w:val="List Paragraph"/>
    <w:basedOn w:val="Navaden"/>
    <w:uiPriority w:val="34"/>
    <w:qFormat/>
    <w:rsid w:val="003110C4"/>
    <w:pPr>
      <w:ind w:left="720"/>
      <w:contextualSpacing/>
    </w:pPr>
  </w:style>
  <w:style w:type="paragraph" w:styleId="Brezrazmikov">
    <w:name w:val="No Spacing"/>
    <w:uiPriority w:val="1"/>
    <w:qFormat/>
    <w:rsid w:val="00DD5A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09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4</TotalTime>
  <Pages>5</Pages>
  <Words>1760</Words>
  <Characters>10962</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Sabina Brodt</dc:creator>
  <cp:keywords/>
  <dc:description/>
  <cp:lastModifiedBy>SBrodt</cp:lastModifiedBy>
  <cp:revision>4</cp:revision>
  <cp:lastPrinted>2026-02-17T08:39:00Z</cp:lastPrinted>
  <dcterms:created xsi:type="dcterms:W3CDTF">2026-02-16T12:59:00Z</dcterms:created>
  <dcterms:modified xsi:type="dcterms:W3CDTF">2026-02-17T08:42:00Z</dcterms:modified>
</cp:coreProperties>
</file>